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E01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E01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E01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E01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E01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4E01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ПРОГРАММА</w:t>
      </w:r>
    </w:p>
    <w:p w:rsidR="00B94E01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«ТЕХНОЛОГИИ И МАТЕРИАЛЫ»</w:t>
      </w: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B94E01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РАЗРАБОТЧИКИ:</w:t>
      </w:r>
    </w:p>
    <w:p w:rsidR="00B94E01" w:rsidRPr="00341C18" w:rsidRDefault="00B94E01" w:rsidP="00341C18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41C18">
        <w:rPr>
          <w:rFonts w:ascii="Times New Roman" w:hAnsi="Times New Roman"/>
          <w:sz w:val="28"/>
          <w:szCs w:val="28"/>
        </w:rPr>
        <w:t>Кравченко Виктория Викторовна, преподаватель</w:t>
      </w:r>
      <w:r w:rsidR="00341C18" w:rsidRPr="00341C18">
        <w:rPr>
          <w:rFonts w:ascii="Times New Roman" w:hAnsi="Times New Roman"/>
          <w:sz w:val="28"/>
          <w:szCs w:val="28"/>
        </w:rPr>
        <w:t xml:space="preserve"> </w:t>
      </w:r>
      <w:r w:rsidRPr="00341C18">
        <w:rPr>
          <w:rFonts w:ascii="Times New Roman" w:hAnsi="Times New Roman"/>
          <w:sz w:val="28"/>
          <w:szCs w:val="28"/>
        </w:rPr>
        <w:t>высшей категории</w:t>
      </w:r>
      <w:r w:rsidR="00341C18" w:rsidRPr="00341C18">
        <w:rPr>
          <w:rFonts w:ascii="Times New Roman" w:hAnsi="Times New Roman"/>
          <w:sz w:val="28"/>
          <w:szCs w:val="28"/>
        </w:rPr>
        <w:t xml:space="preserve"> МБУ «Художественная школа г</w:t>
      </w:r>
      <w:proofErr w:type="gramStart"/>
      <w:r w:rsidR="00341C18" w:rsidRPr="00341C18">
        <w:rPr>
          <w:rFonts w:ascii="Times New Roman" w:hAnsi="Times New Roman"/>
          <w:sz w:val="28"/>
          <w:szCs w:val="28"/>
        </w:rPr>
        <w:t>.М</w:t>
      </w:r>
      <w:proofErr w:type="gramEnd"/>
      <w:r w:rsidR="00341C18" w:rsidRPr="00341C18">
        <w:rPr>
          <w:rFonts w:ascii="Times New Roman" w:hAnsi="Times New Roman"/>
          <w:sz w:val="28"/>
          <w:szCs w:val="28"/>
        </w:rPr>
        <w:t>акеевки»</w:t>
      </w:r>
      <w:r w:rsidR="00341C18">
        <w:rPr>
          <w:rFonts w:ascii="Times New Roman" w:hAnsi="Times New Roman"/>
          <w:sz w:val="28"/>
          <w:szCs w:val="28"/>
        </w:rPr>
        <w:t>;</w:t>
      </w:r>
    </w:p>
    <w:p w:rsidR="00B94E01" w:rsidRPr="00341C18" w:rsidRDefault="00B94E01" w:rsidP="00341C18">
      <w:pPr>
        <w:pStyle w:val="a3"/>
        <w:numPr>
          <w:ilvl w:val="0"/>
          <w:numId w:val="13"/>
        </w:numPr>
        <w:spacing w:line="360" w:lineRule="auto"/>
        <w:rPr>
          <w:rFonts w:ascii="Times New Roman" w:hAnsi="Times New Roman"/>
          <w:sz w:val="28"/>
          <w:szCs w:val="28"/>
        </w:rPr>
      </w:pPr>
      <w:r w:rsidRPr="00341C18">
        <w:rPr>
          <w:rFonts w:ascii="Times New Roman" w:hAnsi="Times New Roman"/>
          <w:sz w:val="28"/>
          <w:szCs w:val="28"/>
        </w:rPr>
        <w:t>Гришаева Наталья Александровна, преподаватель высшей категории</w:t>
      </w:r>
      <w:r w:rsidR="00341C18" w:rsidRPr="00341C18">
        <w:rPr>
          <w:rFonts w:ascii="Times New Roman" w:hAnsi="Times New Roman"/>
          <w:sz w:val="28"/>
          <w:szCs w:val="28"/>
        </w:rPr>
        <w:t xml:space="preserve"> МБУ «Художественная школа г</w:t>
      </w:r>
      <w:proofErr w:type="gramStart"/>
      <w:r w:rsidR="00341C18" w:rsidRPr="00341C18">
        <w:rPr>
          <w:rFonts w:ascii="Times New Roman" w:hAnsi="Times New Roman"/>
          <w:sz w:val="28"/>
          <w:szCs w:val="28"/>
        </w:rPr>
        <w:t>.М</w:t>
      </w:r>
      <w:proofErr w:type="gramEnd"/>
      <w:r w:rsidR="00341C18" w:rsidRPr="00341C18">
        <w:rPr>
          <w:rFonts w:ascii="Times New Roman" w:hAnsi="Times New Roman"/>
          <w:sz w:val="28"/>
          <w:szCs w:val="28"/>
        </w:rPr>
        <w:t>акеевки»</w:t>
      </w:r>
      <w:r w:rsidRPr="00341C18">
        <w:rPr>
          <w:rFonts w:ascii="Times New Roman" w:hAnsi="Times New Roman"/>
          <w:sz w:val="28"/>
          <w:szCs w:val="28"/>
        </w:rPr>
        <w:t>.</w:t>
      </w: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41C18" w:rsidRDefault="00341C18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24A3F" w:rsidRDefault="00624A3F" w:rsidP="000A2498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A2498" w:rsidRPr="00D4447C" w:rsidRDefault="000A2498" w:rsidP="00B94E01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4447C"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:rsidR="000A2498" w:rsidRPr="00D4447C" w:rsidRDefault="000A2498" w:rsidP="000A2498">
      <w:pPr>
        <w:jc w:val="both"/>
        <w:rPr>
          <w:rFonts w:ascii="Times New Roman" w:hAnsi="Times New Roman"/>
          <w:b/>
          <w:caps/>
          <w:sz w:val="28"/>
          <w:szCs w:val="28"/>
        </w:rPr>
      </w:pPr>
      <w:r w:rsidRPr="00D4447C">
        <w:rPr>
          <w:rFonts w:ascii="Times New Roman" w:hAnsi="Times New Roman"/>
          <w:b/>
          <w:sz w:val="28"/>
          <w:szCs w:val="28"/>
        </w:rPr>
        <w:t>I.</w:t>
      </w:r>
      <w:r w:rsidRPr="00D4447C">
        <w:rPr>
          <w:rFonts w:ascii="Times New Roman" w:hAnsi="Times New Roman"/>
          <w:b/>
          <w:sz w:val="28"/>
          <w:szCs w:val="28"/>
        </w:rPr>
        <w:tab/>
      </w:r>
      <w:r w:rsidRPr="00D4447C">
        <w:rPr>
          <w:rFonts w:ascii="Times New Roman" w:hAnsi="Times New Roman"/>
          <w:b/>
          <w:caps/>
          <w:sz w:val="28"/>
          <w:szCs w:val="28"/>
        </w:rPr>
        <w:t>Пояснительная записка</w:t>
      </w:r>
    </w:p>
    <w:p w:rsidR="000A2498" w:rsidRPr="00D4447C" w:rsidRDefault="000A2498" w:rsidP="000A2498">
      <w:pPr>
        <w:pStyle w:val="a5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>Характеристика учебного предмета, его место и роль в образовательном процессе;</w:t>
      </w:r>
    </w:p>
    <w:p w:rsidR="000A2498" w:rsidRPr="00D4447C" w:rsidRDefault="000A2498" w:rsidP="000A2498">
      <w:pPr>
        <w:pStyle w:val="a5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 xml:space="preserve">Цель и задачи </w:t>
      </w:r>
      <w:r>
        <w:rPr>
          <w:rFonts w:ascii="Times New Roman" w:hAnsi="Times New Roman"/>
          <w:i/>
          <w:sz w:val="28"/>
          <w:szCs w:val="28"/>
        </w:rPr>
        <w:t xml:space="preserve">программы </w:t>
      </w:r>
      <w:r w:rsidRPr="00D4447C">
        <w:rPr>
          <w:rFonts w:ascii="Times New Roman" w:hAnsi="Times New Roman"/>
          <w:i/>
          <w:sz w:val="28"/>
          <w:szCs w:val="28"/>
        </w:rPr>
        <w:t>учебного предмета;</w:t>
      </w:r>
    </w:p>
    <w:p w:rsidR="000A2498" w:rsidRPr="00D4447C" w:rsidRDefault="000A2498" w:rsidP="000A2498">
      <w:pPr>
        <w:pStyle w:val="a5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>Форма проведения учебных аудиторных занятий;</w:t>
      </w:r>
    </w:p>
    <w:p w:rsidR="000A2498" w:rsidRPr="00D4447C" w:rsidRDefault="000A2498" w:rsidP="000A2498">
      <w:pPr>
        <w:pStyle w:val="a5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>Методы обучения;</w:t>
      </w:r>
    </w:p>
    <w:p w:rsidR="000A2498" w:rsidRPr="00D4447C" w:rsidRDefault="000A2498" w:rsidP="000A2498">
      <w:pPr>
        <w:pStyle w:val="a5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>Сведения о затратах учебного времени;</w:t>
      </w:r>
    </w:p>
    <w:p w:rsidR="000A2498" w:rsidRPr="00D4447C" w:rsidRDefault="000A2498" w:rsidP="000A2498">
      <w:pPr>
        <w:pStyle w:val="a5"/>
        <w:numPr>
          <w:ilvl w:val="0"/>
          <w:numId w:val="2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 xml:space="preserve">Срок реализации </w:t>
      </w:r>
      <w:r>
        <w:rPr>
          <w:rFonts w:ascii="Times New Roman" w:hAnsi="Times New Roman"/>
          <w:i/>
          <w:sz w:val="28"/>
          <w:szCs w:val="28"/>
        </w:rPr>
        <w:t xml:space="preserve">программы </w:t>
      </w:r>
      <w:r w:rsidRPr="00D4447C">
        <w:rPr>
          <w:rFonts w:ascii="Times New Roman" w:hAnsi="Times New Roman"/>
          <w:i/>
          <w:sz w:val="28"/>
          <w:szCs w:val="28"/>
        </w:rPr>
        <w:t>учебного предмета;</w:t>
      </w:r>
    </w:p>
    <w:p w:rsidR="000A2498" w:rsidRPr="002577D4" w:rsidRDefault="000A2498" w:rsidP="000A249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i/>
          <w:spacing w:val="-2"/>
          <w:sz w:val="28"/>
          <w:szCs w:val="28"/>
        </w:rPr>
      </w:pPr>
      <w:r w:rsidRPr="002577D4">
        <w:rPr>
          <w:rFonts w:ascii="Times New Roman" w:hAnsi="Times New Roman"/>
          <w:i/>
          <w:spacing w:val="-2"/>
          <w:sz w:val="28"/>
          <w:szCs w:val="28"/>
        </w:rPr>
        <w:t>Ожидаемый результат реализации</w:t>
      </w:r>
      <w:r w:rsidR="00443C3C">
        <w:rPr>
          <w:rFonts w:ascii="Times New Roman" w:hAnsi="Times New Roman"/>
          <w:i/>
          <w:spacing w:val="-2"/>
          <w:sz w:val="28"/>
          <w:szCs w:val="28"/>
        </w:rPr>
        <w:t xml:space="preserve"> </w:t>
      </w:r>
      <w:r w:rsidRPr="002577D4">
        <w:rPr>
          <w:rFonts w:ascii="Times New Roman" w:hAnsi="Times New Roman"/>
          <w:i/>
          <w:sz w:val="28"/>
          <w:szCs w:val="28"/>
        </w:rPr>
        <w:t>программы</w:t>
      </w:r>
      <w:r w:rsidR="00443C3C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pacing w:val="-2"/>
          <w:sz w:val="28"/>
          <w:szCs w:val="28"/>
        </w:rPr>
        <w:t>учебного</w:t>
      </w:r>
      <w:r>
        <w:rPr>
          <w:rFonts w:ascii="Times New Roman" w:hAnsi="Times New Roman"/>
          <w:i/>
          <w:sz w:val="28"/>
          <w:szCs w:val="28"/>
        </w:rPr>
        <w:t xml:space="preserve"> предмета;</w:t>
      </w:r>
    </w:p>
    <w:p w:rsidR="000A2498" w:rsidRPr="00D4447C" w:rsidRDefault="000A2498" w:rsidP="000A2498">
      <w:pPr>
        <w:pStyle w:val="a3"/>
        <w:spacing w:after="0" w:line="240" w:lineRule="auto"/>
        <w:rPr>
          <w:rFonts w:ascii="Times New Roman" w:hAnsi="Times New Roman"/>
          <w:spacing w:val="-2"/>
          <w:sz w:val="28"/>
          <w:szCs w:val="28"/>
        </w:rPr>
      </w:pPr>
    </w:p>
    <w:p w:rsidR="000A2498" w:rsidRPr="00D4447C" w:rsidRDefault="000A2498" w:rsidP="000A2498">
      <w:pPr>
        <w:rPr>
          <w:rFonts w:ascii="Times New Roman" w:hAnsi="Times New Roman"/>
          <w:b/>
          <w:caps/>
          <w:sz w:val="28"/>
          <w:szCs w:val="28"/>
        </w:rPr>
      </w:pPr>
      <w:r w:rsidRPr="00D4447C">
        <w:rPr>
          <w:rFonts w:ascii="Times New Roman" w:hAnsi="Times New Roman"/>
          <w:b/>
          <w:sz w:val="28"/>
          <w:szCs w:val="28"/>
        </w:rPr>
        <w:t>II.</w:t>
      </w:r>
      <w:r w:rsidRPr="00D4447C">
        <w:rPr>
          <w:rFonts w:ascii="Times New Roman" w:hAnsi="Times New Roman"/>
          <w:b/>
          <w:sz w:val="28"/>
          <w:szCs w:val="28"/>
        </w:rPr>
        <w:tab/>
      </w:r>
      <w:r w:rsidRPr="00D4447C">
        <w:rPr>
          <w:rFonts w:ascii="Times New Roman" w:hAnsi="Times New Roman"/>
          <w:b/>
          <w:caps/>
          <w:sz w:val="28"/>
          <w:szCs w:val="28"/>
        </w:rPr>
        <w:t>Содержание учебного предмета</w:t>
      </w:r>
    </w:p>
    <w:p w:rsidR="000A2498" w:rsidRPr="00D4447C" w:rsidRDefault="000A2498" w:rsidP="000A2498">
      <w:pPr>
        <w:pStyle w:val="a5"/>
        <w:numPr>
          <w:ilvl w:val="0"/>
          <w:numId w:val="3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>Учебно-тематический план;</w:t>
      </w:r>
    </w:p>
    <w:p w:rsidR="000A2498" w:rsidRPr="00D4447C" w:rsidRDefault="000A2498" w:rsidP="000A2498">
      <w:pPr>
        <w:pStyle w:val="a5"/>
        <w:numPr>
          <w:ilvl w:val="0"/>
          <w:numId w:val="3"/>
        </w:numPr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Содержание тем учебного курса</w:t>
      </w:r>
      <w:r w:rsidRPr="00D4447C">
        <w:rPr>
          <w:rFonts w:ascii="Times New Roman" w:hAnsi="Times New Roman"/>
          <w:bCs/>
          <w:i/>
          <w:sz w:val="28"/>
          <w:szCs w:val="28"/>
        </w:rPr>
        <w:t>;</w:t>
      </w:r>
    </w:p>
    <w:p w:rsidR="000A2498" w:rsidRPr="00D4447C" w:rsidRDefault="000A2498" w:rsidP="000A2498">
      <w:pPr>
        <w:spacing w:before="100" w:beforeAutospacing="1"/>
        <w:rPr>
          <w:rFonts w:ascii="Times New Roman" w:hAnsi="Times New Roman"/>
          <w:b/>
          <w:caps/>
          <w:sz w:val="28"/>
          <w:szCs w:val="28"/>
        </w:rPr>
      </w:pPr>
      <w:r w:rsidRPr="00D4447C">
        <w:rPr>
          <w:rFonts w:ascii="Times New Roman" w:hAnsi="Times New Roman"/>
          <w:b/>
          <w:sz w:val="28"/>
          <w:szCs w:val="28"/>
        </w:rPr>
        <w:t>III.</w:t>
      </w:r>
      <w:r w:rsidRPr="00D4447C">
        <w:rPr>
          <w:rFonts w:ascii="Times New Roman" w:hAnsi="Times New Roman"/>
          <w:b/>
          <w:sz w:val="28"/>
          <w:szCs w:val="28"/>
        </w:rPr>
        <w:tab/>
      </w:r>
      <w:r w:rsidRPr="00D4447C">
        <w:rPr>
          <w:rFonts w:ascii="Times New Roman" w:hAnsi="Times New Roman"/>
          <w:b/>
          <w:caps/>
          <w:sz w:val="28"/>
          <w:szCs w:val="28"/>
        </w:rPr>
        <w:t xml:space="preserve">Требования </w:t>
      </w:r>
      <w:r>
        <w:rPr>
          <w:rFonts w:ascii="Times New Roman" w:hAnsi="Times New Roman"/>
          <w:b/>
          <w:caps/>
          <w:sz w:val="28"/>
          <w:szCs w:val="28"/>
        </w:rPr>
        <w:t xml:space="preserve">к уровню подготовки </w:t>
      </w:r>
      <w:proofErr w:type="gramStart"/>
      <w:r>
        <w:rPr>
          <w:rFonts w:ascii="Times New Roman" w:hAnsi="Times New Roman"/>
          <w:b/>
          <w:caps/>
          <w:sz w:val="28"/>
          <w:szCs w:val="28"/>
        </w:rPr>
        <w:t>обучающихся</w:t>
      </w:r>
      <w:proofErr w:type="gramEnd"/>
    </w:p>
    <w:p w:rsidR="000A2498" w:rsidRPr="00D4447C" w:rsidRDefault="000A2498" w:rsidP="000A2498">
      <w:pPr>
        <w:pStyle w:val="a5"/>
        <w:spacing w:line="360" w:lineRule="auto"/>
        <w:rPr>
          <w:rFonts w:ascii="Times New Roman" w:hAnsi="Times New Roman"/>
          <w:b/>
          <w:caps/>
          <w:sz w:val="28"/>
          <w:szCs w:val="28"/>
        </w:rPr>
      </w:pPr>
      <w:r w:rsidRPr="00D4447C">
        <w:rPr>
          <w:rFonts w:ascii="Times New Roman" w:hAnsi="Times New Roman"/>
          <w:b/>
          <w:sz w:val="28"/>
          <w:szCs w:val="28"/>
        </w:rPr>
        <w:t>IV.</w:t>
      </w:r>
      <w:r w:rsidRPr="00D4447C">
        <w:rPr>
          <w:rFonts w:ascii="Times New Roman" w:hAnsi="Times New Roman"/>
          <w:b/>
          <w:sz w:val="28"/>
          <w:szCs w:val="28"/>
        </w:rPr>
        <w:tab/>
      </w:r>
      <w:r w:rsidRPr="00D4447C">
        <w:rPr>
          <w:rFonts w:ascii="Times New Roman" w:hAnsi="Times New Roman"/>
          <w:b/>
          <w:caps/>
          <w:sz w:val="28"/>
          <w:szCs w:val="28"/>
        </w:rPr>
        <w:t>Формы и методы контроля, система оценок</w:t>
      </w:r>
    </w:p>
    <w:p w:rsidR="000A2498" w:rsidRPr="00D4447C" w:rsidRDefault="000A2498" w:rsidP="000A2498">
      <w:pPr>
        <w:pStyle w:val="a5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>Аттестация: цели, виды, форма, содержание;</w:t>
      </w:r>
    </w:p>
    <w:p w:rsidR="000A2498" w:rsidRPr="00D4447C" w:rsidRDefault="000A2498" w:rsidP="000A2498">
      <w:pPr>
        <w:pStyle w:val="a5"/>
        <w:numPr>
          <w:ilvl w:val="0"/>
          <w:numId w:val="4"/>
        </w:numPr>
        <w:rPr>
          <w:rFonts w:ascii="Times New Roman" w:hAnsi="Times New Roman"/>
          <w:i/>
          <w:sz w:val="28"/>
          <w:szCs w:val="28"/>
        </w:rPr>
      </w:pPr>
      <w:r w:rsidRPr="00D4447C">
        <w:rPr>
          <w:rFonts w:ascii="Times New Roman" w:hAnsi="Times New Roman"/>
          <w:i/>
          <w:sz w:val="28"/>
          <w:szCs w:val="28"/>
        </w:rPr>
        <w:t>Критерии оценки</w:t>
      </w:r>
    </w:p>
    <w:p w:rsidR="000A2498" w:rsidRPr="00D4447C" w:rsidRDefault="000A2498" w:rsidP="000A2498">
      <w:pPr>
        <w:pStyle w:val="a5"/>
        <w:rPr>
          <w:rFonts w:ascii="Times New Roman" w:hAnsi="Times New Roman"/>
          <w:b/>
          <w:sz w:val="28"/>
          <w:szCs w:val="28"/>
        </w:rPr>
      </w:pPr>
    </w:p>
    <w:p w:rsidR="000A2498" w:rsidRPr="00D4447C" w:rsidRDefault="000A2498" w:rsidP="000A2498">
      <w:pPr>
        <w:pStyle w:val="a5"/>
        <w:rPr>
          <w:rFonts w:ascii="Times New Roman" w:hAnsi="Times New Roman"/>
          <w:b/>
          <w:caps/>
          <w:sz w:val="28"/>
          <w:szCs w:val="28"/>
        </w:rPr>
      </w:pPr>
      <w:r w:rsidRPr="00D4447C">
        <w:rPr>
          <w:rFonts w:ascii="Times New Roman" w:hAnsi="Times New Roman"/>
          <w:b/>
          <w:sz w:val="28"/>
          <w:szCs w:val="28"/>
        </w:rPr>
        <w:t>V.</w:t>
      </w:r>
      <w:r w:rsidRPr="00D4447C">
        <w:rPr>
          <w:rFonts w:ascii="Times New Roman" w:hAnsi="Times New Roman"/>
          <w:b/>
          <w:sz w:val="28"/>
          <w:szCs w:val="28"/>
        </w:rPr>
        <w:tab/>
      </w:r>
      <w:r w:rsidRPr="00D4447C">
        <w:rPr>
          <w:rFonts w:ascii="Times New Roman" w:hAnsi="Times New Roman"/>
          <w:b/>
          <w:caps/>
          <w:sz w:val="28"/>
          <w:szCs w:val="28"/>
        </w:rPr>
        <w:t xml:space="preserve">Список литературы </w:t>
      </w:r>
    </w:p>
    <w:p w:rsidR="000A2498" w:rsidRDefault="000A249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0A2498" w:rsidRDefault="000A249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341C18" w:rsidRDefault="00341C1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0A2498" w:rsidRDefault="000A2498" w:rsidP="000A2498">
      <w:pPr>
        <w:pStyle w:val="a5"/>
        <w:rPr>
          <w:rFonts w:ascii="Times New Roman" w:hAnsi="Times New Roman"/>
          <w:sz w:val="24"/>
          <w:szCs w:val="24"/>
        </w:rPr>
      </w:pPr>
    </w:p>
    <w:p w:rsidR="000A2498" w:rsidRPr="00C56B80" w:rsidRDefault="000A2498" w:rsidP="00B94E0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47E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 xml:space="preserve">І. </w:t>
      </w:r>
      <w:r>
        <w:rPr>
          <w:rFonts w:ascii="Times New Roman" w:hAnsi="Times New Roman"/>
          <w:b/>
          <w:bCs/>
          <w:sz w:val="28"/>
          <w:szCs w:val="28"/>
        </w:rPr>
        <w:t>ПОЯСНИТЕЛЬНАЯ ЗАПИСКА</w:t>
      </w:r>
    </w:p>
    <w:p w:rsidR="00E331EF" w:rsidRPr="00C56B80" w:rsidRDefault="00E331EF" w:rsidP="000A249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A2498" w:rsidRPr="00E331EF" w:rsidRDefault="000A2498" w:rsidP="000A2498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56E45">
        <w:rPr>
          <w:rFonts w:ascii="Times New Roman" w:hAnsi="Times New Roman"/>
          <w:sz w:val="28"/>
          <w:szCs w:val="28"/>
        </w:rPr>
        <w:t xml:space="preserve">Программа учебного </w:t>
      </w:r>
      <w:r w:rsidRPr="00456E45">
        <w:rPr>
          <w:rFonts w:ascii="Times New Roman" w:hAnsi="Times New Roman"/>
          <w:bCs/>
          <w:sz w:val="28"/>
          <w:szCs w:val="28"/>
        </w:rPr>
        <w:t xml:space="preserve">предмета </w:t>
      </w:r>
      <w:r w:rsidR="00C0592B">
        <w:rPr>
          <w:rFonts w:ascii="Times New Roman" w:hAnsi="Times New Roman"/>
          <w:bCs/>
          <w:sz w:val="28"/>
          <w:szCs w:val="28"/>
        </w:rPr>
        <w:t xml:space="preserve">«ТЕХНОЛОГИИ И </w:t>
      </w:r>
      <w:r w:rsidRPr="00B30867">
        <w:rPr>
          <w:rFonts w:ascii="Times New Roman" w:hAnsi="Times New Roman"/>
          <w:bCs/>
          <w:sz w:val="28"/>
          <w:szCs w:val="28"/>
        </w:rPr>
        <w:t xml:space="preserve"> МАТЕРИАЛЫ» </w:t>
      </w:r>
      <w:r w:rsidRPr="00456E45">
        <w:rPr>
          <w:rFonts w:ascii="Times New Roman" w:hAnsi="Times New Roman"/>
          <w:sz w:val="28"/>
          <w:szCs w:val="28"/>
        </w:rPr>
        <w:t>составлена в соответствии с</w:t>
      </w:r>
      <w:r w:rsidR="00C0592B">
        <w:rPr>
          <w:rFonts w:ascii="Times New Roman" w:hAnsi="Times New Roman"/>
          <w:sz w:val="28"/>
          <w:szCs w:val="28"/>
        </w:rPr>
        <w:t xml:space="preserve"> Федеральными</w:t>
      </w:r>
      <w:r w:rsidRPr="00456E45">
        <w:rPr>
          <w:rFonts w:ascii="Times New Roman" w:hAnsi="Times New Roman"/>
          <w:sz w:val="28"/>
          <w:szCs w:val="28"/>
        </w:rPr>
        <w:t xml:space="preserve"> Государственными тре</w:t>
      </w:r>
      <w:r w:rsidR="00E0405E">
        <w:rPr>
          <w:rFonts w:ascii="Times New Roman" w:hAnsi="Times New Roman"/>
          <w:sz w:val="28"/>
          <w:szCs w:val="28"/>
        </w:rPr>
        <w:t xml:space="preserve">бованиями к </w:t>
      </w:r>
      <w:r w:rsidRPr="00456E45">
        <w:rPr>
          <w:rFonts w:ascii="Times New Roman" w:hAnsi="Times New Roman"/>
          <w:sz w:val="28"/>
          <w:szCs w:val="28"/>
        </w:rPr>
        <w:t xml:space="preserve">структуре и условиям реализации дополнительной предпрофессиональной программы в области изобразительного искусства </w:t>
      </w:r>
      <w:r w:rsidRPr="00456E45">
        <w:rPr>
          <w:rFonts w:ascii="Times New Roman" w:hAnsi="Times New Roman"/>
          <w:bCs/>
          <w:sz w:val="28"/>
          <w:szCs w:val="28"/>
        </w:rPr>
        <w:t>«ЖИВОПИСЬ»</w:t>
      </w:r>
      <w:r w:rsidR="00E331EF">
        <w:rPr>
          <w:rFonts w:ascii="Times New Roman" w:hAnsi="Times New Roman"/>
          <w:sz w:val="28"/>
          <w:szCs w:val="28"/>
        </w:rPr>
        <w:t>.</w:t>
      </w:r>
    </w:p>
    <w:p w:rsidR="000A2498" w:rsidRPr="000E1F87" w:rsidRDefault="000A2498" w:rsidP="000A24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5F647E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>у</w:t>
      </w:r>
      <w:r w:rsidRPr="005F647E">
        <w:rPr>
          <w:rFonts w:ascii="Times New Roman" w:hAnsi="Times New Roman"/>
          <w:sz w:val="28"/>
          <w:szCs w:val="28"/>
        </w:rPr>
        <w:t>чебн</w:t>
      </w:r>
      <w:r>
        <w:rPr>
          <w:rFonts w:ascii="Times New Roman" w:hAnsi="Times New Roman"/>
          <w:sz w:val="28"/>
          <w:szCs w:val="28"/>
        </w:rPr>
        <w:t xml:space="preserve">ого предмета </w:t>
      </w:r>
      <w:r w:rsidR="00E0405E">
        <w:rPr>
          <w:rFonts w:ascii="Times New Roman" w:hAnsi="Times New Roman"/>
          <w:bCs/>
          <w:sz w:val="28"/>
          <w:szCs w:val="28"/>
        </w:rPr>
        <w:t>«Технологии и</w:t>
      </w:r>
      <w:r>
        <w:rPr>
          <w:rFonts w:ascii="Times New Roman" w:hAnsi="Times New Roman"/>
          <w:bCs/>
          <w:sz w:val="28"/>
          <w:szCs w:val="28"/>
        </w:rPr>
        <w:t xml:space="preserve"> материалы» </w:t>
      </w:r>
      <w:r w:rsidRPr="005F647E">
        <w:rPr>
          <w:rFonts w:ascii="Times New Roman" w:hAnsi="Times New Roman"/>
          <w:bCs/>
          <w:sz w:val="28"/>
          <w:szCs w:val="28"/>
        </w:rPr>
        <w:t xml:space="preserve">составлена для </w:t>
      </w:r>
      <w:r>
        <w:rPr>
          <w:rFonts w:ascii="Times New Roman" w:hAnsi="Times New Roman"/>
          <w:bCs/>
          <w:sz w:val="28"/>
          <w:szCs w:val="28"/>
        </w:rPr>
        <w:t>обучаю</w:t>
      </w:r>
      <w:r w:rsidRPr="005F647E">
        <w:rPr>
          <w:rFonts w:ascii="Times New Roman" w:hAnsi="Times New Roman"/>
          <w:bCs/>
          <w:sz w:val="28"/>
          <w:szCs w:val="28"/>
        </w:rPr>
        <w:t xml:space="preserve">щихся </w:t>
      </w:r>
      <w:r w:rsidR="00E0405E">
        <w:rPr>
          <w:rFonts w:ascii="Times New Roman" w:hAnsi="Times New Roman"/>
          <w:bCs/>
          <w:sz w:val="28"/>
          <w:szCs w:val="28"/>
        </w:rPr>
        <w:t>первых-пя</w:t>
      </w:r>
      <w:r w:rsidRPr="005F647E">
        <w:rPr>
          <w:rFonts w:ascii="Times New Roman" w:hAnsi="Times New Roman"/>
          <w:bCs/>
          <w:sz w:val="28"/>
          <w:szCs w:val="28"/>
        </w:rPr>
        <w:t>тых классов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</w:t>
      </w:r>
      <w:r w:rsidR="00E0405E">
        <w:rPr>
          <w:rFonts w:ascii="Times New Roman" w:hAnsi="Times New Roman"/>
          <w:bCs/>
          <w:sz w:val="28"/>
          <w:szCs w:val="28"/>
        </w:rPr>
        <w:t xml:space="preserve"> бюджетного 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F647E">
        <w:rPr>
          <w:rFonts w:ascii="Times New Roman" w:hAnsi="Times New Roman"/>
          <w:sz w:val="28"/>
          <w:szCs w:val="28"/>
        </w:rPr>
        <w:t xml:space="preserve">учреждения дополнительного образования </w:t>
      </w:r>
      <w:r w:rsidRPr="005F647E">
        <w:rPr>
          <w:rFonts w:ascii="Times New Roman" w:hAnsi="Times New Roman"/>
          <w:spacing w:val="-2"/>
          <w:sz w:val="28"/>
          <w:szCs w:val="28"/>
        </w:rPr>
        <w:t>«Художественная школа города Макеевки».</w:t>
      </w:r>
    </w:p>
    <w:p w:rsidR="0098033D" w:rsidRPr="00B5745B" w:rsidRDefault="000A2498" w:rsidP="00B5745B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5745B">
        <w:rPr>
          <w:rFonts w:ascii="Times New Roman" w:hAnsi="Times New Roman"/>
          <w:sz w:val="28"/>
          <w:szCs w:val="28"/>
        </w:rPr>
        <w:t xml:space="preserve">Программа </w:t>
      </w:r>
      <w:r w:rsidR="0098033D" w:rsidRPr="00B5745B">
        <w:rPr>
          <w:rFonts w:ascii="Times New Roman" w:hAnsi="Times New Roman"/>
          <w:sz w:val="28"/>
          <w:szCs w:val="28"/>
        </w:rPr>
        <w:t>составлена</w:t>
      </w:r>
      <w:r w:rsidRPr="00B5745B">
        <w:rPr>
          <w:rFonts w:ascii="Times New Roman" w:hAnsi="Times New Roman"/>
          <w:sz w:val="28"/>
          <w:szCs w:val="28"/>
        </w:rPr>
        <w:t xml:space="preserve"> </w:t>
      </w:r>
      <w:r w:rsidR="0098033D" w:rsidRPr="00B5745B">
        <w:rPr>
          <w:rFonts w:ascii="Times New Roman" w:hAnsi="Times New Roman"/>
          <w:sz w:val="28"/>
          <w:szCs w:val="28"/>
        </w:rPr>
        <w:t>с учетом возрастных и индивиду</w:t>
      </w:r>
      <w:r w:rsidR="00C56B80">
        <w:rPr>
          <w:rFonts w:ascii="Times New Roman" w:hAnsi="Times New Roman"/>
          <w:sz w:val="28"/>
          <w:szCs w:val="28"/>
        </w:rPr>
        <w:t xml:space="preserve">альных особенностей обучающихся и </w:t>
      </w:r>
      <w:r w:rsidR="0098033D" w:rsidRPr="00B5745B">
        <w:rPr>
          <w:rFonts w:ascii="Times New Roman" w:hAnsi="Times New Roman"/>
          <w:sz w:val="28"/>
          <w:szCs w:val="28"/>
        </w:rPr>
        <w:t xml:space="preserve">ориентирована на </w:t>
      </w:r>
      <w:r w:rsidR="00C56B80">
        <w:rPr>
          <w:rFonts w:ascii="Times New Roman" w:hAnsi="Times New Roman"/>
          <w:sz w:val="28"/>
          <w:szCs w:val="28"/>
        </w:rPr>
        <w:t>п</w:t>
      </w:r>
      <w:r w:rsidR="0098033D" w:rsidRPr="00B5745B">
        <w:rPr>
          <w:rFonts w:ascii="Times New Roman" w:hAnsi="Times New Roman"/>
          <w:sz w:val="28"/>
          <w:szCs w:val="28"/>
        </w:rPr>
        <w:t>риобретение детьми опыта в творческой деятельности</w:t>
      </w:r>
      <w:r w:rsidR="00B5745B" w:rsidRPr="00B5745B">
        <w:rPr>
          <w:rFonts w:ascii="Times New Roman" w:hAnsi="Times New Roman"/>
          <w:sz w:val="28"/>
          <w:szCs w:val="28"/>
        </w:rPr>
        <w:t>,</w:t>
      </w:r>
      <w:r w:rsidR="0098033D" w:rsidRPr="00B5745B">
        <w:rPr>
          <w:rFonts w:ascii="Times New Roman" w:hAnsi="Times New Roman"/>
          <w:sz w:val="28"/>
          <w:szCs w:val="28"/>
        </w:rPr>
        <w:t xml:space="preserve"> </w:t>
      </w:r>
      <w:r w:rsidR="00B5745B" w:rsidRPr="00B5745B">
        <w:rPr>
          <w:rFonts w:ascii="Times New Roman" w:hAnsi="Times New Roman"/>
          <w:sz w:val="28"/>
          <w:szCs w:val="28"/>
        </w:rPr>
        <w:t xml:space="preserve">формирование умений изображать окружающий мир </w:t>
      </w:r>
      <w:r w:rsidR="00C56B80">
        <w:rPr>
          <w:rFonts w:ascii="Times New Roman" w:hAnsi="Times New Roman"/>
          <w:sz w:val="28"/>
          <w:szCs w:val="28"/>
        </w:rPr>
        <w:t>с помощью различных материалов,</w:t>
      </w:r>
      <w:r w:rsidR="00B5745B" w:rsidRPr="00B5745B">
        <w:rPr>
          <w:rFonts w:ascii="Times New Roman" w:hAnsi="Times New Roman"/>
          <w:sz w:val="28"/>
          <w:szCs w:val="28"/>
        </w:rPr>
        <w:t xml:space="preserve"> </w:t>
      </w:r>
      <w:r w:rsidR="00C56B80">
        <w:rPr>
          <w:rFonts w:ascii="Times New Roman" w:hAnsi="Times New Roman"/>
          <w:sz w:val="28"/>
          <w:szCs w:val="28"/>
        </w:rPr>
        <w:t xml:space="preserve">развитие </w:t>
      </w:r>
      <w:r w:rsidR="00B5745B" w:rsidRPr="00B5745B">
        <w:rPr>
          <w:rFonts w:ascii="Times New Roman" w:hAnsi="Times New Roman"/>
          <w:sz w:val="28"/>
          <w:szCs w:val="28"/>
        </w:rPr>
        <w:t>способностей видеть и оценивать результат своей работы. Программа  направлена</w:t>
      </w:r>
      <w:r w:rsidR="00E331EF">
        <w:rPr>
          <w:rFonts w:ascii="Times New Roman" w:hAnsi="Times New Roman"/>
          <w:sz w:val="28"/>
          <w:szCs w:val="28"/>
        </w:rPr>
        <w:t xml:space="preserve"> на </w:t>
      </w:r>
      <w:r w:rsidR="0098033D" w:rsidRPr="00B5745B">
        <w:rPr>
          <w:rFonts w:ascii="Times New Roman" w:hAnsi="Times New Roman"/>
          <w:sz w:val="28"/>
          <w:szCs w:val="28"/>
        </w:rPr>
        <w:t xml:space="preserve"> подготовку одаренных детей к поступлению в образовательные учреждения, реализующие профессиональные образовательные программы в области изобразительного искусства.</w:t>
      </w:r>
    </w:p>
    <w:p w:rsidR="000A2498" w:rsidRDefault="00D748CD" w:rsidP="00D748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>
        <w:rPr>
          <w:rFonts w:ascii="Times New Roman" w:hAnsi="Times New Roman"/>
          <w:bCs/>
          <w:sz w:val="28"/>
          <w:szCs w:val="28"/>
        </w:rPr>
        <w:t xml:space="preserve">«Технологии и материалы» </w:t>
      </w:r>
      <w:r w:rsidR="00EF1AF0">
        <w:rPr>
          <w:rFonts w:ascii="Times New Roman" w:hAnsi="Times New Roman"/>
          <w:sz w:val="28"/>
          <w:szCs w:val="28"/>
        </w:rPr>
        <w:t>состоит из разделов декоративно-прикладного искусства  и разделов графики.</w:t>
      </w:r>
      <w:r w:rsidR="00C56B80">
        <w:rPr>
          <w:rFonts w:ascii="Times New Roman" w:hAnsi="Times New Roman"/>
          <w:sz w:val="28"/>
          <w:szCs w:val="28"/>
        </w:rPr>
        <w:t xml:space="preserve"> В   разделах </w:t>
      </w:r>
      <w:r w:rsidR="00EF1AF0">
        <w:rPr>
          <w:rFonts w:ascii="Times New Roman" w:hAnsi="Times New Roman"/>
          <w:sz w:val="28"/>
          <w:szCs w:val="28"/>
        </w:rPr>
        <w:t xml:space="preserve"> учебного предмета учитываются возрастные категории</w:t>
      </w:r>
      <w:r w:rsidR="00FD59F3">
        <w:rPr>
          <w:rFonts w:ascii="Times New Roman" w:hAnsi="Times New Roman"/>
          <w:sz w:val="28"/>
          <w:szCs w:val="28"/>
        </w:rPr>
        <w:t xml:space="preserve">. Обучающиеся изучают особенности </w:t>
      </w:r>
      <w:r w:rsidR="00EF1AF0">
        <w:rPr>
          <w:rFonts w:ascii="Times New Roman" w:hAnsi="Times New Roman"/>
          <w:sz w:val="28"/>
          <w:szCs w:val="28"/>
        </w:rPr>
        <w:t>работы</w:t>
      </w:r>
      <w:r w:rsidR="000A24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разными </w:t>
      </w:r>
      <w:r w:rsidR="000A2498">
        <w:rPr>
          <w:rFonts w:ascii="Times New Roman" w:hAnsi="Times New Roman"/>
          <w:sz w:val="28"/>
          <w:szCs w:val="28"/>
        </w:rPr>
        <w:t>материалами</w:t>
      </w:r>
      <w:r w:rsidR="000A2498" w:rsidRPr="005F647E">
        <w:rPr>
          <w:rFonts w:ascii="Times New Roman" w:hAnsi="Times New Roman"/>
          <w:sz w:val="28"/>
          <w:szCs w:val="28"/>
        </w:rPr>
        <w:t xml:space="preserve"> в практической деятельности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для самовыражения</w:t>
      </w:r>
      <w:r w:rsidR="00FC0138">
        <w:rPr>
          <w:rFonts w:ascii="Times New Roman" w:hAnsi="Times New Roman"/>
          <w:sz w:val="28"/>
          <w:szCs w:val="28"/>
        </w:rPr>
        <w:t>. Возможности современных</w:t>
      </w:r>
      <w:r w:rsidR="000A2498" w:rsidRPr="005F647E">
        <w:rPr>
          <w:rFonts w:ascii="Times New Roman" w:hAnsi="Times New Roman"/>
          <w:sz w:val="28"/>
          <w:szCs w:val="28"/>
        </w:rPr>
        <w:t xml:space="preserve"> материалов очень велики – от выполнения наброска до сложной длительной работы. </w:t>
      </w:r>
      <w:proofErr w:type="gramStart"/>
      <w:r w:rsidR="000A2498" w:rsidRPr="005F647E">
        <w:rPr>
          <w:rFonts w:ascii="Times New Roman" w:hAnsi="Times New Roman"/>
          <w:sz w:val="28"/>
          <w:szCs w:val="28"/>
        </w:rPr>
        <w:t xml:space="preserve">Работа разнообразными материалами позволяет более свободно, эмоционально относится к заданию, натуру воспринимать через образы и тем самым, раскрывать в </w:t>
      </w:r>
      <w:r w:rsidR="000A2498">
        <w:rPr>
          <w:rFonts w:ascii="Times New Roman" w:hAnsi="Times New Roman"/>
          <w:bCs/>
          <w:sz w:val="28"/>
          <w:szCs w:val="28"/>
        </w:rPr>
        <w:t>обучаю</w:t>
      </w:r>
      <w:r w:rsidR="000A2498" w:rsidRPr="005F647E">
        <w:rPr>
          <w:rFonts w:ascii="Times New Roman" w:hAnsi="Times New Roman"/>
          <w:bCs/>
          <w:sz w:val="28"/>
          <w:szCs w:val="28"/>
        </w:rPr>
        <w:t>щихся</w:t>
      </w:r>
      <w:r w:rsidR="000A2498" w:rsidRPr="005F647E">
        <w:rPr>
          <w:rFonts w:ascii="Times New Roman" w:hAnsi="Times New Roman"/>
          <w:sz w:val="28"/>
          <w:szCs w:val="28"/>
        </w:rPr>
        <w:t xml:space="preserve"> индивидуальные особенности</w:t>
      </w:r>
      <w:r w:rsidR="000A2498">
        <w:rPr>
          <w:rFonts w:ascii="Times New Roman" w:hAnsi="Times New Roman"/>
          <w:sz w:val="28"/>
          <w:szCs w:val="28"/>
        </w:rPr>
        <w:t xml:space="preserve"> видения и восприятия окружающего мира</w:t>
      </w:r>
      <w:r w:rsidR="000A2498" w:rsidRPr="005F647E">
        <w:rPr>
          <w:rFonts w:ascii="Times New Roman" w:hAnsi="Times New Roman"/>
          <w:sz w:val="28"/>
          <w:szCs w:val="28"/>
        </w:rPr>
        <w:t>.</w:t>
      </w:r>
      <w:r w:rsidR="00EF1AF0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FC0138" w:rsidRDefault="00FC0138" w:rsidP="00FC0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C0138">
        <w:rPr>
          <w:rFonts w:ascii="Times New Roman" w:hAnsi="Times New Roman"/>
          <w:sz w:val="28"/>
          <w:szCs w:val="28"/>
        </w:rPr>
        <w:t>Предмет «</w:t>
      </w:r>
      <w:r>
        <w:rPr>
          <w:rFonts w:ascii="Times New Roman" w:hAnsi="Times New Roman"/>
          <w:bCs/>
          <w:sz w:val="28"/>
          <w:szCs w:val="28"/>
        </w:rPr>
        <w:t>Технологии и материалы</w:t>
      </w:r>
      <w:r w:rsidRPr="00FC0138">
        <w:rPr>
          <w:rFonts w:ascii="Times New Roman" w:hAnsi="Times New Roman"/>
          <w:sz w:val="28"/>
          <w:szCs w:val="28"/>
        </w:rPr>
        <w:t>» органически связан с учебными предметами «Рисунок» и «Живопись». Знания, умения и навыки, полученные обучающимися при изучении предметов «Рисунок» и «Живопись», закрепляются в композиционных заданиях и находят творческое применение при выполнении учебных и творческих работ по декоративной композиции.</w:t>
      </w:r>
    </w:p>
    <w:p w:rsidR="00FC0138" w:rsidRPr="009D7966" w:rsidRDefault="00FC0138" w:rsidP="00FC01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C0138">
        <w:rPr>
          <w:rFonts w:ascii="Times New Roman" w:hAnsi="Times New Roman"/>
          <w:sz w:val="28"/>
          <w:szCs w:val="28"/>
        </w:rPr>
        <w:t xml:space="preserve">Изучение </w:t>
      </w:r>
      <w:r>
        <w:rPr>
          <w:rFonts w:ascii="Times New Roman" w:hAnsi="Times New Roman"/>
          <w:sz w:val="28"/>
          <w:szCs w:val="28"/>
        </w:rPr>
        <w:t xml:space="preserve">изобразительного </w:t>
      </w:r>
      <w:r w:rsidRPr="00FC0138">
        <w:rPr>
          <w:rFonts w:ascii="Times New Roman" w:hAnsi="Times New Roman"/>
          <w:sz w:val="28"/>
          <w:szCs w:val="28"/>
        </w:rPr>
        <w:t xml:space="preserve">искусства является одним из факторов гармоничного развития личности. Посредством знакомства с народным </w:t>
      </w:r>
      <w:r w:rsidR="00FD59F3">
        <w:rPr>
          <w:rFonts w:ascii="Times New Roman" w:hAnsi="Times New Roman"/>
          <w:sz w:val="28"/>
          <w:szCs w:val="28"/>
        </w:rPr>
        <w:t xml:space="preserve">творчеством </w:t>
      </w:r>
      <w:r w:rsidRPr="00FC0138">
        <w:rPr>
          <w:rFonts w:ascii="Times New Roman" w:hAnsi="Times New Roman"/>
          <w:sz w:val="28"/>
          <w:szCs w:val="28"/>
        </w:rPr>
        <w:t>происходит обогащение души ребенка, прививается любовь к своему краю. Народное искусство хранит и передает новым поколениям национальные традиции</w:t>
      </w:r>
      <w:r w:rsidRPr="009D7966">
        <w:rPr>
          <w:rFonts w:ascii="Times New Roman" w:hAnsi="Times New Roman"/>
          <w:sz w:val="28"/>
          <w:szCs w:val="28"/>
        </w:rPr>
        <w:t xml:space="preserve">. Знакомство с декоративно-прикладным </w:t>
      </w:r>
      <w:r w:rsidR="00671D24">
        <w:rPr>
          <w:rFonts w:ascii="Times New Roman" w:hAnsi="Times New Roman"/>
          <w:sz w:val="28"/>
          <w:szCs w:val="28"/>
        </w:rPr>
        <w:t xml:space="preserve">творчеством </w:t>
      </w:r>
      <w:r w:rsidRPr="009D7966">
        <w:rPr>
          <w:rFonts w:ascii="Times New Roman" w:hAnsi="Times New Roman"/>
          <w:sz w:val="28"/>
          <w:szCs w:val="28"/>
        </w:rPr>
        <w:t>обогащает ребенка,</w:t>
      </w:r>
      <w:r w:rsidR="00671D24">
        <w:rPr>
          <w:rFonts w:ascii="Times New Roman" w:hAnsi="Times New Roman"/>
          <w:sz w:val="28"/>
          <w:szCs w:val="28"/>
        </w:rPr>
        <w:t xml:space="preserve"> </w:t>
      </w:r>
      <w:r w:rsidRPr="009D7966">
        <w:rPr>
          <w:rFonts w:ascii="Times New Roman" w:hAnsi="Times New Roman"/>
          <w:sz w:val="28"/>
          <w:szCs w:val="28"/>
        </w:rPr>
        <w:t xml:space="preserve">воспитывает гордость за свой народ, поддерживает </w:t>
      </w:r>
      <w:r w:rsidR="00671D24">
        <w:rPr>
          <w:rFonts w:ascii="Times New Roman" w:hAnsi="Times New Roman"/>
          <w:sz w:val="28"/>
          <w:szCs w:val="28"/>
        </w:rPr>
        <w:t>интерес к его истории и культуре</w:t>
      </w:r>
      <w:r w:rsidRPr="009D7966">
        <w:rPr>
          <w:rFonts w:ascii="Times New Roman" w:hAnsi="Times New Roman"/>
          <w:sz w:val="28"/>
          <w:szCs w:val="28"/>
        </w:rPr>
        <w:t>.</w:t>
      </w:r>
      <w:r w:rsidR="00671D24">
        <w:rPr>
          <w:rFonts w:ascii="Times New Roman" w:hAnsi="Times New Roman"/>
          <w:sz w:val="28"/>
          <w:szCs w:val="28"/>
        </w:rPr>
        <w:t xml:space="preserve"> Графическое искусство дает возможность для самовыражения.</w:t>
      </w:r>
    </w:p>
    <w:p w:rsidR="00FC0138" w:rsidRPr="009D7966" w:rsidRDefault="00FC0138" w:rsidP="00FC0138">
      <w:pPr>
        <w:pStyle w:val="HTML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9D7966">
        <w:rPr>
          <w:rFonts w:ascii="Times New Roman" w:hAnsi="Times New Roman" w:cs="Times New Roman"/>
          <w:sz w:val="28"/>
          <w:szCs w:val="28"/>
        </w:rPr>
        <w:tab/>
      </w:r>
      <w:r w:rsidR="00E543FF">
        <w:rPr>
          <w:rFonts w:ascii="Times New Roman" w:hAnsi="Times New Roman" w:cs="Times New Roman"/>
          <w:sz w:val="28"/>
          <w:szCs w:val="28"/>
        </w:rPr>
        <w:t>Т</w:t>
      </w:r>
      <w:r w:rsidRPr="009D7966">
        <w:rPr>
          <w:rFonts w:ascii="Times New Roman" w:hAnsi="Times New Roman" w:cs="Times New Roman"/>
          <w:sz w:val="28"/>
          <w:szCs w:val="28"/>
        </w:rPr>
        <w:t xml:space="preserve">ворчество вызывает у детей положительные эмоции, на основе которых возникают более глубокие чувства радости, восторга, восхищения. Образуются образные представления, мышления. Все это вызывает у детей </w:t>
      </w:r>
      <w:r w:rsidRPr="009D7966">
        <w:rPr>
          <w:rFonts w:ascii="Times New Roman" w:hAnsi="Times New Roman" w:cs="Times New Roman"/>
          <w:sz w:val="28"/>
          <w:szCs w:val="28"/>
        </w:rPr>
        <w:lastRenderedPageBreak/>
        <w:t>желание передать воспринятую красоту. Таким образом, у них формируются эстетические чувства и художественный вкус, развивается творческая активность и различные способности - как художественные, так и интеллектуальные.</w:t>
      </w:r>
    </w:p>
    <w:p w:rsidR="00FC0138" w:rsidRPr="005F647E" w:rsidRDefault="00FC0138" w:rsidP="00D748C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A2498" w:rsidRPr="005F647E" w:rsidRDefault="000A2498" w:rsidP="000A2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3217">
        <w:rPr>
          <w:rFonts w:ascii="Times New Roman" w:hAnsi="Times New Roman"/>
          <w:b/>
          <w:sz w:val="28"/>
          <w:szCs w:val="28"/>
        </w:rPr>
        <w:t>Особенностью</w:t>
      </w:r>
      <w:r w:rsidRPr="005F647E">
        <w:rPr>
          <w:rFonts w:ascii="Times New Roman" w:hAnsi="Times New Roman"/>
          <w:sz w:val="28"/>
          <w:szCs w:val="28"/>
        </w:rPr>
        <w:t xml:space="preserve"> данной программы является знакомство детей с искусством грамотного в</w:t>
      </w:r>
      <w:r w:rsidR="00E543FF">
        <w:rPr>
          <w:rFonts w:ascii="Times New Roman" w:hAnsi="Times New Roman"/>
          <w:sz w:val="28"/>
          <w:szCs w:val="28"/>
        </w:rPr>
        <w:t>ладения различными видами технологий и</w:t>
      </w:r>
      <w:r w:rsidRPr="005F647E">
        <w:rPr>
          <w:rFonts w:ascii="Times New Roman" w:hAnsi="Times New Roman"/>
          <w:sz w:val="28"/>
          <w:szCs w:val="28"/>
        </w:rPr>
        <w:t xml:space="preserve"> материалов и их применением в творческой деятельности. Освоение программы дает практические знания по созданию художественных произведений в различных </w:t>
      </w:r>
      <w:r w:rsidR="00E543FF">
        <w:rPr>
          <w:rFonts w:ascii="Times New Roman" w:hAnsi="Times New Roman"/>
          <w:sz w:val="28"/>
          <w:szCs w:val="28"/>
        </w:rPr>
        <w:t xml:space="preserve">графических </w:t>
      </w:r>
      <w:r w:rsidRPr="005F647E">
        <w:rPr>
          <w:rFonts w:ascii="Times New Roman" w:hAnsi="Times New Roman"/>
          <w:sz w:val="28"/>
          <w:szCs w:val="28"/>
        </w:rPr>
        <w:t>техниках</w:t>
      </w:r>
      <w:r w:rsidR="004B3D13">
        <w:rPr>
          <w:rFonts w:ascii="Times New Roman" w:hAnsi="Times New Roman"/>
          <w:sz w:val="28"/>
          <w:szCs w:val="28"/>
        </w:rPr>
        <w:t xml:space="preserve"> и</w:t>
      </w:r>
      <w:r w:rsidR="00E543FF">
        <w:rPr>
          <w:rFonts w:ascii="Times New Roman" w:hAnsi="Times New Roman"/>
          <w:sz w:val="28"/>
          <w:szCs w:val="28"/>
        </w:rPr>
        <w:t xml:space="preserve"> в техниках </w:t>
      </w:r>
      <w:r w:rsidR="00E543FF" w:rsidRPr="009D7966">
        <w:rPr>
          <w:rFonts w:ascii="Times New Roman" w:hAnsi="Times New Roman"/>
          <w:sz w:val="28"/>
          <w:szCs w:val="28"/>
        </w:rPr>
        <w:t>декоративно-прикладного искусства</w:t>
      </w:r>
      <w:r w:rsidRPr="005F647E">
        <w:rPr>
          <w:rFonts w:ascii="Times New Roman" w:hAnsi="Times New Roman"/>
          <w:sz w:val="28"/>
          <w:szCs w:val="28"/>
        </w:rPr>
        <w:t xml:space="preserve"> </w:t>
      </w:r>
      <w:r w:rsidR="00E543FF">
        <w:rPr>
          <w:rFonts w:ascii="Times New Roman" w:hAnsi="Times New Roman"/>
          <w:sz w:val="28"/>
          <w:szCs w:val="28"/>
        </w:rPr>
        <w:t xml:space="preserve">и </w:t>
      </w:r>
      <w:r w:rsidRPr="005F647E">
        <w:rPr>
          <w:rFonts w:ascii="Times New Roman" w:hAnsi="Times New Roman"/>
          <w:sz w:val="28"/>
          <w:szCs w:val="28"/>
        </w:rPr>
        <w:t xml:space="preserve">т.д. </w:t>
      </w:r>
    </w:p>
    <w:p w:rsidR="000A2498" w:rsidRPr="005F647E" w:rsidRDefault="000A2498" w:rsidP="000A24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2498" w:rsidRPr="005F647E" w:rsidRDefault="000A2498" w:rsidP="000A2498">
      <w:pPr>
        <w:ind w:left="283" w:firstLine="566"/>
        <w:jc w:val="both"/>
        <w:rPr>
          <w:rFonts w:ascii="Times New Roman" w:hAnsi="Times New Roman"/>
          <w:sz w:val="28"/>
          <w:szCs w:val="28"/>
        </w:rPr>
      </w:pPr>
      <w:r w:rsidRPr="002C751B">
        <w:rPr>
          <w:rFonts w:ascii="Times New Roman" w:hAnsi="Times New Roman"/>
          <w:sz w:val="28"/>
          <w:szCs w:val="28"/>
        </w:rPr>
        <w:t>Весь курс</w:t>
      </w:r>
      <w:r>
        <w:rPr>
          <w:rFonts w:ascii="Times New Roman" w:hAnsi="Times New Roman"/>
          <w:sz w:val="28"/>
          <w:szCs w:val="28"/>
        </w:rPr>
        <w:t xml:space="preserve"> обучения</w:t>
      </w:r>
      <w:r w:rsidRPr="002C751B">
        <w:rPr>
          <w:rFonts w:ascii="Times New Roman" w:hAnsi="Times New Roman"/>
          <w:sz w:val="28"/>
          <w:szCs w:val="28"/>
        </w:rPr>
        <w:t xml:space="preserve"> включает в себя </w:t>
      </w:r>
      <w:r w:rsidRPr="00341C18">
        <w:rPr>
          <w:rFonts w:ascii="Times New Roman" w:hAnsi="Times New Roman"/>
          <w:sz w:val="28"/>
          <w:szCs w:val="28"/>
        </w:rPr>
        <w:t>31 задание</w:t>
      </w:r>
      <w:r w:rsidRPr="00486263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C751B">
        <w:rPr>
          <w:rFonts w:ascii="Times New Roman" w:hAnsi="Times New Roman"/>
          <w:sz w:val="28"/>
          <w:szCs w:val="28"/>
        </w:rPr>
        <w:t xml:space="preserve">с постепенным усложнением задач. Длительные учебные </w:t>
      </w:r>
      <w:r w:rsidR="00486263">
        <w:rPr>
          <w:rFonts w:ascii="Times New Roman" w:hAnsi="Times New Roman"/>
          <w:sz w:val="28"/>
          <w:szCs w:val="28"/>
        </w:rPr>
        <w:t xml:space="preserve">задания </w:t>
      </w:r>
      <w:r w:rsidRPr="002C751B">
        <w:rPr>
          <w:rFonts w:ascii="Times New Roman" w:hAnsi="Times New Roman"/>
          <w:sz w:val="28"/>
          <w:szCs w:val="28"/>
        </w:rPr>
        <w:t xml:space="preserve">чередуются с краткосрочными работами, что активизирует процесс обучения. </w:t>
      </w:r>
    </w:p>
    <w:p w:rsidR="000A2498" w:rsidRPr="005F647E" w:rsidRDefault="000A2498" w:rsidP="000A249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2498" w:rsidRPr="005F647E" w:rsidRDefault="000A2498" w:rsidP="000A2498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603217">
        <w:rPr>
          <w:rFonts w:ascii="Times New Roman" w:hAnsi="Times New Roman"/>
          <w:b/>
          <w:sz w:val="28"/>
          <w:szCs w:val="28"/>
        </w:rPr>
        <w:t>Целью</w:t>
      </w:r>
      <w:r w:rsidRPr="005F647E">
        <w:rPr>
          <w:rFonts w:ascii="Times New Roman" w:hAnsi="Times New Roman"/>
          <w:sz w:val="28"/>
          <w:szCs w:val="28"/>
        </w:rPr>
        <w:t xml:space="preserve"> учебного предмета является обеспечение развития творческих</w:t>
      </w:r>
      <w:r>
        <w:rPr>
          <w:rFonts w:ascii="Times New Roman" w:hAnsi="Times New Roman"/>
          <w:sz w:val="28"/>
          <w:szCs w:val="28"/>
        </w:rPr>
        <w:t xml:space="preserve"> способностей </w:t>
      </w:r>
      <w:r>
        <w:rPr>
          <w:rFonts w:ascii="Times New Roman" w:hAnsi="Times New Roman"/>
          <w:bCs/>
          <w:sz w:val="28"/>
          <w:szCs w:val="28"/>
        </w:rPr>
        <w:t>обучаю</w:t>
      </w:r>
      <w:r w:rsidRPr="005F647E">
        <w:rPr>
          <w:rFonts w:ascii="Times New Roman" w:hAnsi="Times New Roman"/>
          <w:bCs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>, овладение</w:t>
      </w:r>
      <w:r w:rsidRPr="005F647E">
        <w:rPr>
          <w:rFonts w:ascii="Times New Roman" w:hAnsi="Times New Roman"/>
          <w:sz w:val="28"/>
          <w:szCs w:val="28"/>
        </w:rPr>
        <w:t xml:space="preserve"> знаниями и представлениями о</w:t>
      </w:r>
      <w:r w:rsidR="00486263">
        <w:rPr>
          <w:rFonts w:ascii="Times New Roman" w:hAnsi="Times New Roman"/>
          <w:sz w:val="28"/>
          <w:szCs w:val="28"/>
        </w:rPr>
        <w:t xml:space="preserve"> </w:t>
      </w:r>
      <w:r w:rsidR="00486263" w:rsidRPr="005F647E">
        <w:rPr>
          <w:rFonts w:ascii="Times New Roman" w:hAnsi="Times New Roman"/>
          <w:sz w:val="28"/>
          <w:szCs w:val="28"/>
        </w:rPr>
        <w:t xml:space="preserve">различных </w:t>
      </w:r>
      <w:r w:rsidR="00486263">
        <w:rPr>
          <w:rFonts w:ascii="Times New Roman" w:hAnsi="Times New Roman"/>
          <w:sz w:val="28"/>
          <w:szCs w:val="28"/>
        </w:rPr>
        <w:t xml:space="preserve">графических </w:t>
      </w:r>
      <w:r w:rsidR="00486263" w:rsidRPr="005F647E">
        <w:rPr>
          <w:rFonts w:ascii="Times New Roman" w:hAnsi="Times New Roman"/>
          <w:sz w:val="28"/>
          <w:szCs w:val="28"/>
        </w:rPr>
        <w:t>техниках</w:t>
      </w:r>
      <w:r w:rsidR="00486263">
        <w:rPr>
          <w:rFonts w:ascii="Times New Roman" w:hAnsi="Times New Roman"/>
          <w:sz w:val="28"/>
          <w:szCs w:val="28"/>
        </w:rPr>
        <w:t>, и техниках в декоративно-прикладном искусстве</w:t>
      </w:r>
      <w:r w:rsidRPr="005F647E">
        <w:rPr>
          <w:rFonts w:ascii="Times New Roman" w:hAnsi="Times New Roman"/>
          <w:sz w:val="28"/>
          <w:szCs w:val="28"/>
        </w:rPr>
        <w:t>, формирование практических умений и навыков, устойчивого интереса к самостоятельной творческой деятельности в области станкового искусства.</w:t>
      </w:r>
    </w:p>
    <w:p w:rsidR="000A2498" w:rsidRPr="005F647E" w:rsidRDefault="000A2498" w:rsidP="000A2498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0A2498" w:rsidRPr="00603217" w:rsidRDefault="000A2498" w:rsidP="000A249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03217">
        <w:rPr>
          <w:rFonts w:ascii="Times New Roman" w:hAnsi="Times New Roman"/>
          <w:b/>
          <w:sz w:val="28"/>
          <w:szCs w:val="28"/>
        </w:rPr>
        <w:t>Основные задачи:</w:t>
      </w:r>
    </w:p>
    <w:p w:rsidR="000A2498" w:rsidRPr="005F647E" w:rsidRDefault="000A2498" w:rsidP="000A2498">
      <w:pPr>
        <w:tabs>
          <w:tab w:val="left" w:pos="426"/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 развитие потенциальных творческих способностей каждого ребенка;</w:t>
      </w:r>
    </w:p>
    <w:p w:rsidR="000A2498" w:rsidRPr="005F647E" w:rsidRDefault="000A2498" w:rsidP="000A249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 xml:space="preserve">- ознакомление с историей и развитием техник </w:t>
      </w:r>
      <w:r w:rsidR="005A1A44">
        <w:rPr>
          <w:rFonts w:ascii="Times New Roman" w:hAnsi="Times New Roman"/>
          <w:sz w:val="28"/>
          <w:szCs w:val="28"/>
        </w:rPr>
        <w:t xml:space="preserve">и </w:t>
      </w:r>
      <w:r w:rsidRPr="005F647E">
        <w:rPr>
          <w:rFonts w:ascii="Times New Roman" w:hAnsi="Times New Roman"/>
          <w:sz w:val="28"/>
          <w:szCs w:val="28"/>
        </w:rPr>
        <w:t>материалов;</w:t>
      </w:r>
    </w:p>
    <w:p w:rsidR="000A2498" w:rsidRPr="005F647E" w:rsidRDefault="000A2498" w:rsidP="000A24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-знакомство с основными приемами работы</w:t>
      </w:r>
      <w:r w:rsidR="005A1A44">
        <w:rPr>
          <w:rFonts w:ascii="Times New Roman" w:hAnsi="Times New Roman"/>
          <w:sz w:val="28"/>
          <w:szCs w:val="28"/>
        </w:rPr>
        <w:t xml:space="preserve"> разных </w:t>
      </w:r>
      <w:r w:rsidR="005A1A44" w:rsidRPr="005F647E">
        <w:rPr>
          <w:rFonts w:ascii="Times New Roman" w:hAnsi="Times New Roman"/>
          <w:sz w:val="28"/>
          <w:szCs w:val="28"/>
        </w:rPr>
        <w:t xml:space="preserve">техник </w:t>
      </w:r>
      <w:r w:rsidR="005A1A44">
        <w:rPr>
          <w:rFonts w:ascii="Times New Roman" w:hAnsi="Times New Roman"/>
          <w:sz w:val="28"/>
          <w:szCs w:val="28"/>
        </w:rPr>
        <w:t xml:space="preserve">и </w:t>
      </w:r>
      <w:r w:rsidR="005A1A44" w:rsidRPr="005F647E">
        <w:rPr>
          <w:rFonts w:ascii="Times New Roman" w:hAnsi="Times New Roman"/>
          <w:sz w:val="28"/>
          <w:szCs w:val="28"/>
        </w:rPr>
        <w:t>материалов</w:t>
      </w:r>
      <w:r w:rsidRPr="005F647E">
        <w:rPr>
          <w:rFonts w:ascii="Times New Roman" w:hAnsi="Times New Roman"/>
          <w:sz w:val="28"/>
          <w:szCs w:val="28"/>
        </w:rPr>
        <w:t>;</w:t>
      </w:r>
    </w:p>
    <w:p w:rsidR="000A2498" w:rsidRPr="00603217" w:rsidRDefault="000A2498" w:rsidP="000A249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7E">
        <w:rPr>
          <w:rFonts w:ascii="Times New Roman" w:hAnsi="Times New Roman"/>
          <w:sz w:val="28"/>
          <w:szCs w:val="28"/>
        </w:rPr>
        <w:t>приобретение общетеоретической грамотности, предполагающей знания основ изобразительного искусства</w:t>
      </w:r>
      <w:r>
        <w:rPr>
          <w:rFonts w:ascii="Times New Roman" w:hAnsi="Times New Roman"/>
          <w:sz w:val="28"/>
          <w:szCs w:val="28"/>
        </w:rPr>
        <w:t>;</w:t>
      </w:r>
    </w:p>
    <w:p w:rsidR="000A2498" w:rsidRPr="005F647E" w:rsidRDefault="000A2498" w:rsidP="000A24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 xml:space="preserve">-формирование у </w:t>
      </w:r>
      <w:r>
        <w:rPr>
          <w:rFonts w:ascii="Times New Roman" w:hAnsi="Times New Roman"/>
          <w:bCs/>
          <w:sz w:val="28"/>
          <w:szCs w:val="28"/>
        </w:rPr>
        <w:t>обучаю</w:t>
      </w:r>
      <w:r w:rsidRPr="005F647E">
        <w:rPr>
          <w:rFonts w:ascii="Times New Roman" w:hAnsi="Times New Roman"/>
          <w:bCs/>
          <w:sz w:val="28"/>
          <w:szCs w:val="28"/>
        </w:rPr>
        <w:t>щихся</w:t>
      </w:r>
      <w:r w:rsidRPr="005F647E">
        <w:rPr>
          <w:rFonts w:ascii="Times New Roman" w:hAnsi="Times New Roman"/>
          <w:sz w:val="28"/>
          <w:szCs w:val="28"/>
        </w:rPr>
        <w:t xml:space="preserve"> способностей в о</w:t>
      </w:r>
      <w:r w:rsidR="005A1A44">
        <w:rPr>
          <w:rFonts w:ascii="Times New Roman" w:hAnsi="Times New Roman"/>
          <w:sz w:val="28"/>
          <w:szCs w:val="28"/>
        </w:rPr>
        <w:t>бласти владения техниками и материалами</w:t>
      </w:r>
      <w:r w:rsidRPr="005F647E">
        <w:rPr>
          <w:rFonts w:ascii="Times New Roman" w:hAnsi="Times New Roman"/>
          <w:sz w:val="28"/>
          <w:szCs w:val="28"/>
        </w:rPr>
        <w:t>;</w:t>
      </w:r>
    </w:p>
    <w:p w:rsidR="000A2498" w:rsidRPr="005F647E" w:rsidRDefault="000A2498" w:rsidP="000A249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 обучение творческому использованию полученных умений и практических навыков;</w:t>
      </w:r>
    </w:p>
    <w:p w:rsidR="000A2498" w:rsidRPr="005F647E" w:rsidRDefault="000A2498" w:rsidP="000A249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 воспитание внимания, аккуратности, трудолюбия;</w:t>
      </w:r>
    </w:p>
    <w:p w:rsidR="000A2498" w:rsidRDefault="000A2498" w:rsidP="000A249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-формирование творческого подхода к учебному процессу, направленного на повышение эффективности художественного образования.</w:t>
      </w:r>
    </w:p>
    <w:p w:rsidR="000A2498" w:rsidRPr="005F647E" w:rsidRDefault="000A2498" w:rsidP="000A2498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2498" w:rsidRPr="00603217" w:rsidRDefault="000A2498" w:rsidP="000A24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3217">
        <w:rPr>
          <w:rFonts w:ascii="Times New Roman" w:hAnsi="Times New Roman"/>
          <w:b/>
          <w:sz w:val="28"/>
          <w:szCs w:val="28"/>
        </w:rPr>
        <w:t>Форма проведения учебных занятий</w:t>
      </w:r>
    </w:p>
    <w:p w:rsidR="000A2498" w:rsidRPr="005F647E" w:rsidRDefault="000A2498" w:rsidP="000A2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Занятия проводятся в мелкогрупповой форме, численность учащихся в группе - от 4 до 10 человек. 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подходов.</w:t>
      </w:r>
    </w:p>
    <w:p w:rsidR="000A2498" w:rsidRPr="005F647E" w:rsidRDefault="000A2498" w:rsidP="000A2498">
      <w:pPr>
        <w:pStyle w:val="11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647E">
        <w:rPr>
          <w:rFonts w:ascii="Times New Roman" w:hAnsi="Times New Roman" w:cs="Times New Roman"/>
          <w:sz w:val="28"/>
          <w:szCs w:val="28"/>
        </w:rPr>
        <w:lastRenderedPageBreak/>
        <w:t>Основной задачей дифференциации и индивидуализации при объяснении материала является актуализация полученных ранее знаний</w:t>
      </w:r>
      <w:r w:rsidR="00C059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обучаю</w:t>
      </w:r>
      <w:r w:rsidRPr="005F647E">
        <w:rPr>
          <w:rFonts w:ascii="Times New Roman" w:hAnsi="Times New Roman"/>
          <w:bCs/>
          <w:sz w:val="28"/>
          <w:szCs w:val="28"/>
        </w:rPr>
        <w:t>щи</w:t>
      </w:r>
      <w:r>
        <w:rPr>
          <w:rFonts w:ascii="Times New Roman" w:hAnsi="Times New Roman"/>
          <w:bCs/>
          <w:sz w:val="28"/>
          <w:szCs w:val="28"/>
        </w:rPr>
        <w:t>ми</w:t>
      </w:r>
      <w:r w:rsidRPr="005F647E">
        <w:rPr>
          <w:rFonts w:ascii="Times New Roman" w:hAnsi="Times New Roman"/>
          <w:bCs/>
          <w:sz w:val="28"/>
          <w:szCs w:val="28"/>
        </w:rPr>
        <w:t>ся</w:t>
      </w:r>
      <w:r w:rsidRPr="005F647E">
        <w:rPr>
          <w:rFonts w:ascii="Times New Roman" w:hAnsi="Times New Roman" w:cs="Times New Roman"/>
          <w:sz w:val="28"/>
          <w:szCs w:val="28"/>
        </w:rPr>
        <w:t>.</w:t>
      </w:r>
    </w:p>
    <w:p w:rsidR="000A2498" w:rsidRPr="005F647E" w:rsidRDefault="000A2498" w:rsidP="000A2498">
      <w:pPr>
        <w:pStyle w:val="11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A2498" w:rsidRPr="00603217" w:rsidRDefault="000A2498" w:rsidP="000A2498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3217">
        <w:rPr>
          <w:rFonts w:ascii="Times New Roman" w:hAnsi="Times New Roman"/>
          <w:b/>
          <w:sz w:val="28"/>
          <w:szCs w:val="28"/>
        </w:rPr>
        <w:t>Методы обучения</w:t>
      </w:r>
    </w:p>
    <w:p w:rsidR="000A2498" w:rsidRPr="005F647E" w:rsidRDefault="000A2498" w:rsidP="000A2498">
      <w:pPr>
        <w:pStyle w:val="Body1"/>
        <w:ind w:firstLine="708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5F647E">
        <w:rPr>
          <w:rFonts w:ascii="Times New Roman" w:hAnsi="Times New Roman"/>
          <w:color w:val="auto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A2498" w:rsidRPr="005F647E" w:rsidRDefault="000A2498" w:rsidP="000A2498">
      <w:pPr>
        <w:pStyle w:val="11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47E">
        <w:rPr>
          <w:rFonts w:ascii="Times New Roman" w:hAnsi="Times New Roman" w:cs="Times New Roman"/>
          <w:sz w:val="28"/>
          <w:szCs w:val="28"/>
        </w:rPr>
        <w:t>- словесный (объяснение, беседа, рассказ);</w:t>
      </w:r>
    </w:p>
    <w:p w:rsidR="000A2498" w:rsidRPr="005F647E" w:rsidRDefault="000A2498" w:rsidP="000A2498">
      <w:pPr>
        <w:pStyle w:val="11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47E">
        <w:rPr>
          <w:rFonts w:ascii="Times New Roman" w:hAnsi="Times New Roman" w:cs="Times New Roman"/>
          <w:sz w:val="28"/>
          <w:szCs w:val="28"/>
        </w:rPr>
        <w:t>- наглядный (показ, наблюдение, демонстрация приемов работы);</w:t>
      </w:r>
    </w:p>
    <w:p w:rsidR="000A2498" w:rsidRPr="005F647E" w:rsidRDefault="000A2498" w:rsidP="000A2498">
      <w:pPr>
        <w:pStyle w:val="11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47E">
        <w:rPr>
          <w:rFonts w:ascii="Times New Roman" w:hAnsi="Times New Roman" w:cs="Times New Roman"/>
          <w:sz w:val="28"/>
          <w:szCs w:val="28"/>
        </w:rPr>
        <w:t>- практический;</w:t>
      </w:r>
    </w:p>
    <w:p w:rsidR="000A2498" w:rsidRDefault="000A2498" w:rsidP="000A2498">
      <w:pPr>
        <w:pStyle w:val="11"/>
        <w:numPr>
          <w:ilvl w:val="0"/>
          <w:numId w:val="1"/>
        </w:num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5F647E">
        <w:rPr>
          <w:rFonts w:ascii="Times New Roman" w:hAnsi="Times New Roman" w:cs="Times New Roman"/>
          <w:sz w:val="28"/>
          <w:szCs w:val="28"/>
        </w:rPr>
        <w:t>-эмоциональный (подбор ассоциаций, образов, художественные впечатления).</w:t>
      </w:r>
    </w:p>
    <w:p w:rsidR="000A2498" w:rsidRDefault="000A2498" w:rsidP="00E434F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A2498" w:rsidRPr="00017DD5" w:rsidRDefault="000A2498" w:rsidP="0001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870685">
        <w:rPr>
          <w:rFonts w:ascii="Times New Roman" w:hAnsi="Times New Roman"/>
          <w:b/>
          <w:sz w:val="28"/>
          <w:szCs w:val="28"/>
        </w:rPr>
        <w:t>Срок освоения</w:t>
      </w:r>
      <w:r w:rsidRPr="005F647E">
        <w:rPr>
          <w:rFonts w:ascii="Times New Roman" w:hAnsi="Times New Roman"/>
          <w:sz w:val="28"/>
          <w:szCs w:val="28"/>
        </w:rPr>
        <w:t xml:space="preserve"> уч</w:t>
      </w:r>
      <w:r>
        <w:rPr>
          <w:rFonts w:ascii="Times New Roman" w:hAnsi="Times New Roman"/>
          <w:sz w:val="28"/>
          <w:szCs w:val="28"/>
        </w:rPr>
        <w:t>ебной</w:t>
      </w:r>
      <w:r w:rsidRPr="005F647E">
        <w:rPr>
          <w:rFonts w:ascii="Times New Roman" w:hAnsi="Times New Roman"/>
          <w:sz w:val="28"/>
          <w:szCs w:val="28"/>
        </w:rPr>
        <w:t xml:space="preserve"> программы</w:t>
      </w:r>
      <w:r w:rsidR="00C059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предмета «</w:t>
      </w:r>
      <w:r w:rsidR="00C0592B">
        <w:rPr>
          <w:rFonts w:ascii="Times New Roman" w:hAnsi="Times New Roman"/>
          <w:bCs/>
          <w:sz w:val="28"/>
          <w:szCs w:val="28"/>
        </w:rPr>
        <w:t xml:space="preserve">Технологии </w:t>
      </w:r>
      <w:r>
        <w:rPr>
          <w:rFonts w:ascii="Times New Roman" w:hAnsi="Times New Roman"/>
          <w:bCs/>
          <w:sz w:val="28"/>
          <w:szCs w:val="28"/>
        </w:rPr>
        <w:t xml:space="preserve">материалы» </w:t>
      </w:r>
      <w:r w:rsidRPr="005F647E">
        <w:rPr>
          <w:rFonts w:ascii="Times New Roman" w:hAnsi="Times New Roman"/>
          <w:sz w:val="28"/>
          <w:szCs w:val="28"/>
        </w:rPr>
        <w:t>для детей, поступивших в образовательное учреждение</w:t>
      </w:r>
      <w:r>
        <w:rPr>
          <w:rFonts w:ascii="Times New Roman" w:hAnsi="Times New Roman"/>
          <w:sz w:val="28"/>
          <w:szCs w:val="28"/>
        </w:rPr>
        <w:t>,</w:t>
      </w:r>
      <w:r w:rsidR="00C0592B">
        <w:rPr>
          <w:rFonts w:ascii="Times New Roman" w:hAnsi="Times New Roman"/>
          <w:sz w:val="28"/>
          <w:szCs w:val="28"/>
        </w:rPr>
        <w:t xml:space="preserve"> составляет 5</w:t>
      </w:r>
      <w:r w:rsidRPr="005F647E">
        <w:rPr>
          <w:rFonts w:ascii="Times New Roman" w:hAnsi="Times New Roman"/>
          <w:sz w:val="28"/>
          <w:szCs w:val="28"/>
        </w:rPr>
        <w:t xml:space="preserve"> года. </w:t>
      </w:r>
      <w:r>
        <w:rPr>
          <w:rFonts w:ascii="Times New Roman" w:hAnsi="Times New Roman"/>
          <w:sz w:val="28"/>
          <w:szCs w:val="28"/>
        </w:rPr>
        <w:t>П</w:t>
      </w:r>
      <w:r w:rsidRPr="005F647E">
        <w:rPr>
          <w:rFonts w:ascii="Times New Roman" w:hAnsi="Times New Roman"/>
          <w:sz w:val="28"/>
          <w:szCs w:val="28"/>
        </w:rPr>
        <w:t>ро</w:t>
      </w:r>
      <w:r w:rsidR="00C0592B">
        <w:rPr>
          <w:rFonts w:ascii="Times New Roman" w:hAnsi="Times New Roman"/>
          <w:sz w:val="28"/>
          <w:szCs w:val="28"/>
        </w:rPr>
        <w:t xml:space="preserve">должительность учебных занятий в первом, втором классе 1,5 часа, в третьем классе 1 час, четвертом классе 1,5 часа, в пятом </w:t>
      </w:r>
      <w:r>
        <w:rPr>
          <w:rFonts w:ascii="Times New Roman" w:hAnsi="Times New Roman"/>
          <w:sz w:val="28"/>
          <w:szCs w:val="28"/>
        </w:rPr>
        <w:t>класс</w:t>
      </w:r>
      <w:r w:rsidR="00C0592B">
        <w:rPr>
          <w:rFonts w:ascii="Times New Roman" w:hAnsi="Times New Roman"/>
          <w:sz w:val="28"/>
          <w:szCs w:val="28"/>
        </w:rPr>
        <w:t>е 0,5</w:t>
      </w:r>
      <w:r>
        <w:rPr>
          <w:rFonts w:ascii="Times New Roman" w:hAnsi="Times New Roman"/>
          <w:sz w:val="28"/>
          <w:szCs w:val="28"/>
        </w:rPr>
        <w:t xml:space="preserve"> час в неделю.</w:t>
      </w:r>
    </w:p>
    <w:p w:rsidR="000A2498" w:rsidRDefault="000A2498" w:rsidP="00017D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программы </w:t>
      </w:r>
    </w:p>
    <w:p w:rsidR="000A2498" w:rsidRDefault="000A2498" w:rsidP="00017DD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учебного предмета по выбору </w:t>
      </w:r>
      <w:r>
        <w:rPr>
          <w:rFonts w:ascii="Times New Roman" w:hAnsi="Times New Roman"/>
          <w:b/>
          <w:bCs/>
          <w:sz w:val="28"/>
          <w:szCs w:val="28"/>
        </w:rPr>
        <w:t>«Технология</w:t>
      </w:r>
      <w:r w:rsidRPr="00BB56CE">
        <w:rPr>
          <w:rFonts w:ascii="Times New Roman" w:hAnsi="Times New Roman"/>
          <w:b/>
          <w:bCs/>
          <w:sz w:val="28"/>
          <w:szCs w:val="28"/>
        </w:rPr>
        <w:t xml:space="preserve"> материалы»</w:t>
      </w:r>
    </w:p>
    <w:p w:rsidR="000A2498" w:rsidRDefault="000A2498" w:rsidP="00017DD5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tbl>
      <w:tblPr>
        <w:tblW w:w="864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418"/>
        <w:gridCol w:w="992"/>
        <w:gridCol w:w="992"/>
        <w:gridCol w:w="993"/>
        <w:gridCol w:w="1417"/>
      </w:tblGrid>
      <w:tr w:rsidR="000A2498" w:rsidTr="00CD1CAE">
        <w:tc>
          <w:tcPr>
            <w:tcW w:w="2835" w:type="dxa"/>
          </w:tcPr>
          <w:p w:rsidR="000A2498" w:rsidRDefault="000A2498" w:rsidP="000A2498">
            <w:pPr>
              <w:pStyle w:val="a3"/>
              <w:tabs>
                <w:tab w:val="left" w:pos="39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6A05E3">
              <w:rPr>
                <w:rFonts w:ascii="Times New Roman" w:hAnsi="Times New Roman"/>
                <w:b/>
              </w:rPr>
              <w:t xml:space="preserve">УЧЕБНЫЙ  </w:t>
            </w:r>
          </w:p>
          <w:p w:rsidR="000A2498" w:rsidRPr="006A05E3" w:rsidRDefault="000A2498" w:rsidP="000A2498">
            <w:pPr>
              <w:pStyle w:val="a3"/>
              <w:tabs>
                <w:tab w:val="left" w:pos="390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b/>
              </w:rPr>
              <w:t>ПРЕДМЕТ</w:t>
            </w:r>
          </w:p>
        </w:tc>
        <w:tc>
          <w:tcPr>
            <w:tcW w:w="4395" w:type="dxa"/>
            <w:gridSpan w:val="4"/>
          </w:tcPr>
          <w:p w:rsidR="000A2498" w:rsidRPr="006A05E3" w:rsidRDefault="000A2498" w:rsidP="006B3AA6">
            <w:pPr>
              <w:pStyle w:val="a3"/>
              <w:tabs>
                <w:tab w:val="left" w:pos="615"/>
              </w:tabs>
              <w:spacing w:after="0" w:line="240" w:lineRule="auto"/>
              <w:ind w:left="0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ab/>
            </w:r>
            <w:r w:rsidRPr="006A05E3">
              <w:rPr>
                <w:rFonts w:ascii="Times New Roman" w:hAnsi="Times New Roman"/>
                <w:b/>
              </w:rPr>
              <w:t>Количество часов в неделю в классах</w:t>
            </w:r>
          </w:p>
          <w:p w:rsidR="000A2498" w:rsidRPr="006A05E3" w:rsidRDefault="000A2498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2498" w:rsidRPr="000A2498" w:rsidRDefault="000A2498" w:rsidP="000A24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 w:rsidRPr="000A2498">
              <w:rPr>
                <w:rFonts w:ascii="Times New Roman" w:hAnsi="Times New Roman"/>
                <w:b/>
                <w:sz w:val="20"/>
              </w:rPr>
              <w:t>Итоговая</w:t>
            </w:r>
          </w:p>
          <w:p w:rsidR="000A2498" w:rsidRPr="000A2498" w:rsidRDefault="000A2498" w:rsidP="000A24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</w:rPr>
            </w:pPr>
            <w:r w:rsidRPr="000A2498">
              <w:rPr>
                <w:rFonts w:ascii="Times New Roman" w:hAnsi="Times New Roman"/>
                <w:b/>
                <w:sz w:val="20"/>
              </w:rPr>
              <w:t xml:space="preserve"> Аттестация</w:t>
            </w:r>
          </w:p>
          <w:p w:rsidR="000A2498" w:rsidRPr="006A05E3" w:rsidRDefault="000A2498" w:rsidP="000A24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0A2498">
              <w:rPr>
                <w:rFonts w:ascii="Times New Roman" w:hAnsi="Times New Roman"/>
                <w:b/>
                <w:sz w:val="20"/>
              </w:rPr>
              <w:t xml:space="preserve"> в классах</w:t>
            </w:r>
          </w:p>
        </w:tc>
      </w:tr>
      <w:tr w:rsidR="00CD1CAE" w:rsidTr="00CD1CAE">
        <w:trPr>
          <w:trHeight w:val="677"/>
        </w:trPr>
        <w:tc>
          <w:tcPr>
            <w:tcW w:w="2835" w:type="dxa"/>
            <w:vMerge w:val="restart"/>
          </w:tcPr>
          <w:p w:rsidR="00CD1CAE" w:rsidRPr="006A05E3" w:rsidRDefault="00CD1CAE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bCs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Технологии и материалы</w:t>
            </w:r>
            <w:r w:rsidRPr="006A05E3">
              <w:rPr>
                <w:rFonts w:ascii="Times New Roman" w:hAnsi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D1CAE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1 </w:t>
            </w:r>
          </w:p>
          <w:p w:rsidR="00CD1CAE" w:rsidRPr="006A05E3" w:rsidRDefault="00CD1CAE" w:rsidP="00017DD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D1CAE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2</w:t>
            </w:r>
          </w:p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класс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D1CAE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3 </w:t>
            </w:r>
          </w:p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CD1CAE" w:rsidRDefault="00CD1CAE" w:rsidP="000A24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4 </w:t>
            </w:r>
          </w:p>
          <w:p w:rsidR="00CD1CAE" w:rsidRPr="006A05E3" w:rsidRDefault="00CD1CAE" w:rsidP="000A24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класс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</w:p>
        </w:tc>
      </w:tr>
      <w:tr w:rsidR="00CD1CAE" w:rsidTr="00CD1CAE">
        <w:tc>
          <w:tcPr>
            <w:tcW w:w="2835" w:type="dxa"/>
            <w:vMerge/>
          </w:tcPr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</w:p>
        </w:tc>
        <w:tc>
          <w:tcPr>
            <w:tcW w:w="1418" w:type="dxa"/>
          </w:tcPr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,5</w:t>
            </w:r>
          </w:p>
        </w:tc>
        <w:tc>
          <w:tcPr>
            <w:tcW w:w="992" w:type="dxa"/>
          </w:tcPr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,5</w:t>
            </w:r>
          </w:p>
        </w:tc>
        <w:tc>
          <w:tcPr>
            <w:tcW w:w="992" w:type="dxa"/>
          </w:tcPr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CD1CAE" w:rsidRPr="006A05E3" w:rsidRDefault="00CD1CAE" w:rsidP="000A249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spacing w:val="-2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pacing w:val="-2"/>
                <w:sz w:val="28"/>
                <w:szCs w:val="28"/>
              </w:rPr>
              <w:t>,5</w:t>
            </w:r>
          </w:p>
        </w:tc>
        <w:tc>
          <w:tcPr>
            <w:tcW w:w="1412" w:type="dxa"/>
          </w:tcPr>
          <w:p w:rsidR="00CD1CAE" w:rsidRPr="006A05E3" w:rsidRDefault="00CD1CAE" w:rsidP="006B3AA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pacing w:val="-2"/>
                <w:sz w:val="28"/>
                <w:szCs w:val="28"/>
              </w:rPr>
            </w:pPr>
            <w:r w:rsidRPr="006A05E3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-</w:t>
            </w:r>
          </w:p>
        </w:tc>
      </w:tr>
    </w:tbl>
    <w:p w:rsidR="00A11459" w:rsidRDefault="00A11459" w:rsidP="000A24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17DD5" w:rsidP="000A24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>Объем учебного времени и виды учебной работы</w:t>
      </w:r>
    </w:p>
    <w:tbl>
      <w:tblPr>
        <w:tblStyle w:val="a6"/>
        <w:tblW w:w="0" w:type="auto"/>
        <w:tblLook w:val="04A0"/>
      </w:tblPr>
      <w:tblGrid>
        <w:gridCol w:w="1791"/>
        <w:gridCol w:w="1216"/>
        <w:gridCol w:w="1490"/>
        <w:gridCol w:w="1365"/>
        <w:gridCol w:w="1522"/>
        <w:gridCol w:w="2187"/>
      </w:tblGrid>
      <w:tr w:rsidR="00017DD5" w:rsidTr="00CD1CAE">
        <w:tc>
          <w:tcPr>
            <w:tcW w:w="1791" w:type="dxa"/>
          </w:tcPr>
          <w:p w:rsidR="00017DD5" w:rsidRPr="00017DD5" w:rsidRDefault="00017DD5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Вид учебной работы, аттестация учебной нагрузки</w:t>
            </w:r>
          </w:p>
        </w:tc>
        <w:tc>
          <w:tcPr>
            <w:tcW w:w="5593" w:type="dxa"/>
            <w:gridSpan w:val="4"/>
          </w:tcPr>
          <w:p w:rsidR="00017DD5" w:rsidRPr="00017DD5" w:rsidRDefault="00017DD5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Затраты учебного времени,</w:t>
            </w:r>
          </w:p>
        </w:tc>
        <w:tc>
          <w:tcPr>
            <w:tcW w:w="2187" w:type="dxa"/>
          </w:tcPr>
          <w:p w:rsidR="00017DD5" w:rsidRPr="00017DD5" w:rsidRDefault="00017DD5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017DD5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Всего часов</w:t>
            </w:r>
          </w:p>
        </w:tc>
      </w:tr>
      <w:tr w:rsidR="00341C18" w:rsidTr="00341C18">
        <w:trPr>
          <w:trHeight w:val="279"/>
        </w:trPr>
        <w:tc>
          <w:tcPr>
            <w:tcW w:w="1791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 w:rsidRPr="00017DD5"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Классы</w:t>
            </w:r>
          </w:p>
        </w:tc>
        <w:tc>
          <w:tcPr>
            <w:tcW w:w="1216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</w:t>
            </w:r>
          </w:p>
        </w:tc>
        <w:tc>
          <w:tcPr>
            <w:tcW w:w="1490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2</w:t>
            </w:r>
          </w:p>
        </w:tc>
        <w:tc>
          <w:tcPr>
            <w:tcW w:w="1365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</w:t>
            </w:r>
          </w:p>
        </w:tc>
        <w:tc>
          <w:tcPr>
            <w:tcW w:w="1522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</w:t>
            </w:r>
          </w:p>
        </w:tc>
        <w:tc>
          <w:tcPr>
            <w:tcW w:w="2187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  <w:tr w:rsidR="00341C18" w:rsidTr="00341C18">
        <w:tc>
          <w:tcPr>
            <w:tcW w:w="1791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Аудиторные занятия (в часах)</w:t>
            </w:r>
          </w:p>
        </w:tc>
        <w:tc>
          <w:tcPr>
            <w:tcW w:w="1216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 xml:space="preserve"> 49,5</w:t>
            </w:r>
          </w:p>
        </w:tc>
        <w:tc>
          <w:tcPr>
            <w:tcW w:w="1490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49,5</w:t>
            </w:r>
          </w:p>
        </w:tc>
        <w:tc>
          <w:tcPr>
            <w:tcW w:w="1365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33</w:t>
            </w:r>
          </w:p>
        </w:tc>
        <w:tc>
          <w:tcPr>
            <w:tcW w:w="1522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49,5</w:t>
            </w:r>
          </w:p>
        </w:tc>
        <w:tc>
          <w:tcPr>
            <w:tcW w:w="2187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181,5</w:t>
            </w:r>
          </w:p>
        </w:tc>
      </w:tr>
      <w:tr w:rsidR="00341C18" w:rsidTr="00341C18">
        <w:tc>
          <w:tcPr>
            <w:tcW w:w="1791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Самостоятельная работ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а(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в часах)</w:t>
            </w:r>
          </w:p>
        </w:tc>
        <w:tc>
          <w:tcPr>
            <w:tcW w:w="1216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49,5</w:t>
            </w:r>
          </w:p>
        </w:tc>
        <w:tc>
          <w:tcPr>
            <w:tcW w:w="1490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49,5</w:t>
            </w:r>
          </w:p>
        </w:tc>
        <w:tc>
          <w:tcPr>
            <w:tcW w:w="1365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33</w:t>
            </w:r>
          </w:p>
        </w:tc>
        <w:tc>
          <w:tcPr>
            <w:tcW w:w="1522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49,5</w:t>
            </w:r>
          </w:p>
        </w:tc>
        <w:tc>
          <w:tcPr>
            <w:tcW w:w="2187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181,5</w:t>
            </w:r>
          </w:p>
        </w:tc>
      </w:tr>
      <w:tr w:rsidR="00341C18" w:rsidTr="00341C18">
        <w:tc>
          <w:tcPr>
            <w:tcW w:w="1791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Общее количеств</w:t>
            </w:r>
            <w:proofErr w:type="gramStart"/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о(</w:t>
            </w:r>
            <w:proofErr w:type="gramEnd"/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 xml:space="preserve">в часах) </w:t>
            </w:r>
          </w:p>
        </w:tc>
        <w:tc>
          <w:tcPr>
            <w:tcW w:w="1216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99</w:t>
            </w:r>
          </w:p>
        </w:tc>
        <w:tc>
          <w:tcPr>
            <w:tcW w:w="1490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99</w:t>
            </w:r>
          </w:p>
        </w:tc>
        <w:tc>
          <w:tcPr>
            <w:tcW w:w="1365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66</w:t>
            </w:r>
          </w:p>
        </w:tc>
        <w:tc>
          <w:tcPr>
            <w:tcW w:w="1522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99</w:t>
            </w:r>
          </w:p>
        </w:tc>
        <w:tc>
          <w:tcPr>
            <w:tcW w:w="2187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363</w:t>
            </w:r>
          </w:p>
        </w:tc>
      </w:tr>
      <w:tr w:rsidR="00341C18" w:rsidTr="00341C18">
        <w:tc>
          <w:tcPr>
            <w:tcW w:w="1791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-2"/>
                <w:sz w:val="20"/>
                <w:szCs w:val="20"/>
              </w:rPr>
              <w:t>Вид промежуточной аттестации</w:t>
            </w:r>
          </w:p>
        </w:tc>
        <w:tc>
          <w:tcPr>
            <w:tcW w:w="1216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1490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1365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1522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оценка</w:t>
            </w:r>
          </w:p>
        </w:tc>
        <w:tc>
          <w:tcPr>
            <w:tcW w:w="2187" w:type="dxa"/>
          </w:tcPr>
          <w:p w:rsidR="00341C18" w:rsidRPr="00017DD5" w:rsidRDefault="00341C18" w:rsidP="000A2498">
            <w:pPr>
              <w:pStyle w:val="a3"/>
              <w:ind w:left="0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</w:p>
        </w:tc>
      </w:tr>
    </w:tbl>
    <w:p w:rsidR="00017DD5" w:rsidRDefault="00017DD5" w:rsidP="000A24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341C18" w:rsidRDefault="00341C18" w:rsidP="000A24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Pr="005F647E" w:rsidRDefault="000A2498" w:rsidP="000A2498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5F647E">
        <w:rPr>
          <w:rFonts w:ascii="Times New Roman" w:hAnsi="Times New Roman"/>
          <w:b/>
          <w:spacing w:val="-2"/>
          <w:sz w:val="28"/>
          <w:szCs w:val="28"/>
        </w:rPr>
        <w:lastRenderedPageBreak/>
        <w:t>Ожидаемый результат реализации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5F647E">
        <w:rPr>
          <w:rFonts w:ascii="Times New Roman" w:hAnsi="Times New Roman"/>
          <w:b/>
          <w:sz w:val="28"/>
          <w:szCs w:val="28"/>
        </w:rPr>
        <w:t xml:space="preserve">программы </w:t>
      </w:r>
      <w:r>
        <w:rPr>
          <w:rFonts w:ascii="Times New Roman" w:hAnsi="Times New Roman"/>
          <w:b/>
          <w:sz w:val="28"/>
          <w:szCs w:val="28"/>
        </w:rPr>
        <w:t>у</w:t>
      </w:r>
      <w:r w:rsidRPr="005F647E">
        <w:rPr>
          <w:rFonts w:ascii="Times New Roman" w:hAnsi="Times New Roman"/>
          <w:b/>
          <w:sz w:val="28"/>
          <w:szCs w:val="28"/>
        </w:rPr>
        <w:t>чебно</w:t>
      </w:r>
      <w:r>
        <w:rPr>
          <w:rFonts w:ascii="Times New Roman" w:hAnsi="Times New Roman"/>
          <w:b/>
          <w:sz w:val="28"/>
          <w:szCs w:val="28"/>
        </w:rPr>
        <w:t xml:space="preserve">го предмета </w:t>
      </w:r>
      <w:r w:rsidRPr="005F647E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ТЕХНОЛОГИИ И МАТЕРИАЛЫ</w:t>
      </w:r>
      <w:r w:rsidRPr="005F647E">
        <w:rPr>
          <w:rFonts w:ascii="Times New Roman" w:hAnsi="Times New Roman"/>
          <w:b/>
          <w:bCs/>
          <w:sz w:val="28"/>
          <w:szCs w:val="28"/>
        </w:rPr>
        <w:t>»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знаний</w:t>
      </w:r>
      <w:r w:rsidRPr="005F647E">
        <w:rPr>
          <w:rFonts w:ascii="Times New Roman" w:hAnsi="Times New Roman"/>
          <w:sz w:val="28"/>
          <w:szCs w:val="28"/>
        </w:rPr>
        <w:t xml:space="preserve"> терминологии изобразительного искусства;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F647E">
        <w:rPr>
          <w:rFonts w:ascii="Times New Roman" w:hAnsi="Times New Roman"/>
          <w:sz w:val="28"/>
          <w:szCs w:val="28"/>
        </w:rPr>
        <w:t>умение грамотно изображать с натуры и по памяти предметы и объекты окружающего мира;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 умение создавать художественный образ</w:t>
      </w:r>
      <w:r>
        <w:rPr>
          <w:rFonts w:ascii="Times New Roman" w:hAnsi="Times New Roman"/>
          <w:sz w:val="28"/>
          <w:szCs w:val="28"/>
        </w:rPr>
        <w:t xml:space="preserve"> материалами</w:t>
      </w:r>
      <w:r w:rsidRPr="005F647E">
        <w:rPr>
          <w:rFonts w:ascii="Times New Roman" w:hAnsi="Times New Roman"/>
          <w:sz w:val="28"/>
          <w:szCs w:val="28"/>
        </w:rPr>
        <w:t xml:space="preserve"> на основе решения технических и творческих задач;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умение</w:t>
      </w:r>
      <w:r w:rsidRPr="005F647E">
        <w:rPr>
          <w:rFonts w:ascii="Times New Roman" w:hAnsi="Times New Roman"/>
          <w:sz w:val="28"/>
          <w:szCs w:val="28"/>
        </w:rPr>
        <w:t xml:space="preserve"> самостоятельно преодолевать технические трудности</w:t>
      </w:r>
      <w:r>
        <w:rPr>
          <w:rFonts w:ascii="Times New Roman" w:hAnsi="Times New Roman"/>
          <w:sz w:val="28"/>
          <w:szCs w:val="28"/>
        </w:rPr>
        <w:t xml:space="preserve"> в работе  материалами</w:t>
      </w:r>
      <w:r w:rsidRPr="005F647E">
        <w:rPr>
          <w:rFonts w:ascii="Times New Roman" w:hAnsi="Times New Roman"/>
          <w:sz w:val="28"/>
          <w:szCs w:val="28"/>
        </w:rPr>
        <w:t xml:space="preserve"> при реализации художественного замысла;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 развитие навыков работы с подготовительными материалами: этюдами, набросками, эскизами;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 получение навыков передачи объема и формы, четкой конструкции предметов, передачи их материальности, фактуры с выявлением планов, на которых они расположены;</w:t>
      </w:r>
    </w:p>
    <w:p w:rsidR="000A2498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F647E">
        <w:rPr>
          <w:rFonts w:ascii="Times New Roman" w:hAnsi="Times New Roman"/>
          <w:sz w:val="28"/>
          <w:szCs w:val="28"/>
        </w:rPr>
        <w:t xml:space="preserve">- </w:t>
      </w:r>
      <w:r w:rsidRPr="005F647E">
        <w:rPr>
          <w:rFonts w:ascii="Times New Roman" w:hAnsi="Times New Roman"/>
          <w:sz w:val="28"/>
          <w:szCs w:val="28"/>
          <w:shd w:val="clear" w:color="auto" w:fill="FFFFFF"/>
        </w:rPr>
        <w:t>умение использования приемов линейной и воздушной </w:t>
      </w:r>
      <w:r w:rsidRPr="00C9501D">
        <w:rPr>
          <w:rStyle w:val="a4"/>
          <w:rFonts w:ascii="Times New Roman" w:hAnsi="Times New Roman"/>
          <w:bCs/>
          <w:i w:val="0"/>
          <w:iCs/>
          <w:sz w:val="28"/>
          <w:szCs w:val="28"/>
          <w:shd w:val="clear" w:color="auto" w:fill="FFFFFF"/>
        </w:rPr>
        <w:t>перспективы</w:t>
      </w:r>
      <w:r w:rsidRPr="005F647E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C9501D" w:rsidRPr="005F647E" w:rsidRDefault="00C9501D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 xml:space="preserve">- </w:t>
      </w:r>
      <w:r w:rsidRPr="005F647E">
        <w:rPr>
          <w:rFonts w:ascii="Times New Roman" w:hAnsi="Times New Roman"/>
          <w:sz w:val="28"/>
          <w:szCs w:val="28"/>
          <w:shd w:val="clear" w:color="auto" w:fill="FFFFFF"/>
        </w:rPr>
        <w:t>умение использования приемов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стилизации и обобщения;</w:t>
      </w:r>
    </w:p>
    <w:p w:rsidR="000A2498" w:rsidRPr="005F647E" w:rsidRDefault="000A2498" w:rsidP="000A24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- приобретение навыков</w:t>
      </w:r>
      <w:r>
        <w:rPr>
          <w:rFonts w:ascii="Times New Roman" w:hAnsi="Times New Roman"/>
          <w:sz w:val="28"/>
          <w:szCs w:val="28"/>
        </w:rPr>
        <w:t xml:space="preserve"> подготовки работ к экспозиции.</w:t>
      </w:r>
    </w:p>
    <w:p w:rsidR="000A2498" w:rsidRPr="00D4447C" w:rsidRDefault="000A2498" w:rsidP="000A2498">
      <w:pPr>
        <w:pStyle w:val="11"/>
        <w:ind w:left="0" w:firstLine="708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0A2498" w:rsidRPr="006B3AA6" w:rsidRDefault="000A2498" w:rsidP="000A2498">
      <w:pPr>
        <w:pStyle w:val="11"/>
        <w:ind w:left="0" w:firstLine="708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  <w:r w:rsidRPr="006B3AA6">
        <w:rPr>
          <w:rStyle w:val="a4"/>
          <w:rFonts w:ascii="Times New Roman" w:hAnsi="Times New Roman"/>
          <w:b/>
          <w:i w:val="0"/>
          <w:sz w:val="28"/>
          <w:szCs w:val="28"/>
          <w:lang w:val="en-US"/>
        </w:rPr>
        <w:t>II</w:t>
      </w:r>
      <w:r w:rsidRPr="006B3AA6">
        <w:rPr>
          <w:rStyle w:val="a4"/>
          <w:rFonts w:ascii="Times New Roman" w:hAnsi="Times New Roman"/>
          <w:b/>
          <w:i w:val="0"/>
          <w:sz w:val="28"/>
          <w:szCs w:val="28"/>
        </w:rPr>
        <w:t>. СОДЕРЖАНИЕ УЧЕБНОГО ПЕРДМЕТА.</w:t>
      </w:r>
    </w:p>
    <w:p w:rsidR="000A2498" w:rsidRPr="006B3AA6" w:rsidRDefault="000A2498" w:rsidP="000A2498">
      <w:pPr>
        <w:pStyle w:val="11"/>
        <w:ind w:left="0" w:firstLine="708"/>
        <w:jc w:val="center"/>
        <w:rPr>
          <w:rStyle w:val="a4"/>
          <w:rFonts w:ascii="Times New Roman" w:hAnsi="Times New Roman"/>
          <w:b/>
          <w:i w:val="0"/>
          <w:sz w:val="28"/>
          <w:szCs w:val="28"/>
        </w:rPr>
      </w:pPr>
    </w:p>
    <w:p w:rsidR="000A2498" w:rsidRPr="006B3AA6" w:rsidRDefault="000A2498" w:rsidP="006B3AA6">
      <w:pPr>
        <w:rPr>
          <w:rStyle w:val="a4"/>
          <w:rFonts w:ascii="Times New Roman" w:hAnsi="Times New Roman"/>
          <w:i w:val="0"/>
          <w:sz w:val="28"/>
          <w:szCs w:val="28"/>
        </w:rPr>
      </w:pPr>
      <w:r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Содержание учебного предмета построено по принципу последовательного и систематического обучения. Темы, которые представлены в данной программе, календарно интегрированы с темами учебных программ «Рисунок», «Композиция» и «Живопись». Данная интеграция в обучении поможет </w:t>
      </w:r>
      <w:proofErr w:type="gramStart"/>
      <w:r w:rsidRPr="006B3AA6">
        <w:rPr>
          <w:rFonts w:ascii="Times New Roman" w:hAnsi="Times New Roman"/>
          <w:bCs/>
          <w:sz w:val="28"/>
          <w:szCs w:val="28"/>
        </w:rPr>
        <w:t>обучающимся</w:t>
      </w:r>
      <w:proofErr w:type="gramEnd"/>
      <w:r w:rsidRPr="006B3AA6">
        <w:rPr>
          <w:rStyle w:val="a4"/>
          <w:rFonts w:ascii="Times New Roman" w:hAnsi="Times New Roman"/>
          <w:sz w:val="28"/>
          <w:szCs w:val="28"/>
        </w:rPr>
        <w:t xml:space="preserve"> 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>глубже усвоить изучаемые темы, применить эти</w:t>
      </w:r>
      <w:r w:rsidR="00E10C31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знания, используя различные материалы. Содержание учебного предмета предполагает теоретическую и практическую работу. 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ab/>
        <w:t>Теоретическая работа предполагает изучение истории</w:t>
      </w:r>
      <w:r w:rsidR="0003088D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технологии применения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>, его особенностей,</w:t>
      </w:r>
      <w:r w:rsidR="00E10C31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>приемов</w:t>
      </w:r>
      <w:r w:rsidR="0003088D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средств и материалов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. Практическая работа основана на применении теоретических знаний навыков в учебном и творческом опыте. Формирование умений и навыков происходит постепенно -  от знакомства с материалами, их видами, историей, основными приемами, техниками, до завершающей творческой композиции, которая раскрывает индивидуальность каждого </w:t>
      </w:r>
      <w:r w:rsidRPr="006B3AA6">
        <w:rPr>
          <w:rFonts w:ascii="Times New Roman" w:hAnsi="Times New Roman"/>
          <w:bCs/>
          <w:sz w:val="28"/>
          <w:szCs w:val="28"/>
        </w:rPr>
        <w:t>обучающегося</w:t>
      </w:r>
      <w:r w:rsidRPr="006B3AA6">
        <w:rPr>
          <w:rStyle w:val="a4"/>
          <w:rFonts w:ascii="Times New Roman" w:hAnsi="Times New Roman"/>
          <w:sz w:val="28"/>
          <w:szCs w:val="28"/>
        </w:rPr>
        <w:t>,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его творческую переработку действительности окружающего мира. </w:t>
      </w:r>
    </w:p>
    <w:p w:rsidR="000A2498" w:rsidRPr="006B3AA6" w:rsidRDefault="000A2498" w:rsidP="006B3AA6">
      <w:pPr>
        <w:rPr>
          <w:rStyle w:val="a4"/>
          <w:rFonts w:ascii="Times New Roman" w:hAnsi="Times New Roman"/>
          <w:i w:val="0"/>
          <w:sz w:val="28"/>
          <w:szCs w:val="28"/>
        </w:rPr>
      </w:pPr>
      <w:r w:rsidRPr="006B3AA6">
        <w:rPr>
          <w:rStyle w:val="a4"/>
          <w:rFonts w:ascii="Times New Roman" w:hAnsi="Times New Roman"/>
          <w:i w:val="0"/>
          <w:sz w:val="28"/>
          <w:szCs w:val="28"/>
        </w:rPr>
        <w:t>Учебные аудиторные задания предполагают развитие беглого рисунка, точного конструктивного анализа формы, формирование чувства окружающей воздушной среды. Знакомясь</w:t>
      </w:r>
      <w:r w:rsidR="00E10C31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>с техникой работы</w:t>
      </w:r>
      <w:r w:rsidR="00E10C31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>цветной пастелью,</w:t>
      </w:r>
      <w:r w:rsidR="00E10C31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батиком </w:t>
      </w:r>
      <w:r w:rsidRPr="006B3AA6">
        <w:rPr>
          <w:rFonts w:ascii="Times New Roman" w:hAnsi="Times New Roman"/>
          <w:bCs/>
          <w:sz w:val="28"/>
          <w:szCs w:val="28"/>
        </w:rPr>
        <w:t>обучающихся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углубляют свои знания по дисциплинам «Живопись» и «</w:t>
      </w:r>
      <w:proofErr w:type="spellStart"/>
      <w:r w:rsidRPr="006B3AA6">
        <w:rPr>
          <w:rStyle w:val="a4"/>
          <w:rFonts w:ascii="Times New Roman" w:hAnsi="Times New Roman"/>
          <w:i w:val="0"/>
          <w:sz w:val="28"/>
          <w:szCs w:val="28"/>
        </w:rPr>
        <w:t>Цветоведение</w:t>
      </w:r>
      <w:proofErr w:type="spellEnd"/>
      <w:r w:rsidRPr="006B3AA6">
        <w:rPr>
          <w:rStyle w:val="a4"/>
          <w:rFonts w:ascii="Times New Roman" w:hAnsi="Times New Roman"/>
          <w:i w:val="0"/>
          <w:sz w:val="28"/>
          <w:szCs w:val="28"/>
        </w:rPr>
        <w:t>», связывая воедино пласт приобретённых знаний</w:t>
      </w:r>
      <w:r w:rsidR="00E10C31"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 </w:t>
      </w:r>
      <w:r w:rsidRPr="006B3AA6">
        <w:rPr>
          <w:rStyle w:val="a4"/>
          <w:rFonts w:ascii="Times New Roman" w:hAnsi="Times New Roman"/>
          <w:i w:val="0"/>
          <w:sz w:val="28"/>
          <w:szCs w:val="28"/>
        </w:rPr>
        <w:t xml:space="preserve">в своих художественных произведениях. </w:t>
      </w:r>
    </w:p>
    <w:p w:rsidR="0003088D" w:rsidRPr="005F647E" w:rsidRDefault="0003088D" w:rsidP="000A2498">
      <w:pPr>
        <w:pStyle w:val="11"/>
        <w:ind w:left="0" w:firstLine="708"/>
        <w:jc w:val="both"/>
        <w:rPr>
          <w:rStyle w:val="a4"/>
          <w:rFonts w:ascii="Times New Roman" w:hAnsi="Times New Roman"/>
          <w:i w:val="0"/>
          <w:sz w:val="28"/>
          <w:szCs w:val="28"/>
        </w:rPr>
      </w:pPr>
    </w:p>
    <w:p w:rsidR="00652591" w:rsidRPr="005F647E" w:rsidRDefault="00652591" w:rsidP="0065259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  <w:lang w:val="en-US"/>
        </w:rPr>
        <w:t>III</w:t>
      </w:r>
      <w:r w:rsidRPr="00C932AD">
        <w:rPr>
          <w:rFonts w:ascii="Times New Roman" w:hAnsi="Times New Roman"/>
          <w:b/>
          <w:spacing w:val="-2"/>
          <w:sz w:val="28"/>
          <w:szCs w:val="28"/>
        </w:rPr>
        <w:t xml:space="preserve">. </w:t>
      </w:r>
      <w:r>
        <w:rPr>
          <w:rFonts w:ascii="Times New Roman" w:hAnsi="Times New Roman"/>
          <w:b/>
          <w:spacing w:val="-2"/>
          <w:sz w:val="28"/>
          <w:szCs w:val="28"/>
        </w:rPr>
        <w:t>ТРЕБОВАНИЯ К УРОВНЮ ПОДГОТОВКИ ОБУЧАЮЩИХСЯ.</w:t>
      </w:r>
    </w:p>
    <w:p w:rsidR="00652591" w:rsidRDefault="00652591" w:rsidP="00652591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52591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знание терминологии</w:t>
      </w:r>
      <w:r>
        <w:rPr>
          <w:rFonts w:ascii="Times New Roman" w:hAnsi="Times New Roman"/>
          <w:sz w:val="28"/>
          <w:szCs w:val="28"/>
        </w:rPr>
        <w:t xml:space="preserve"> изучаемого предмета;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знание законов перспективы;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умение использования приемов линейной и воздушной перспективы;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умение моделировать форму простых и сложных предметов тоном;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 xml:space="preserve">- умение </w:t>
      </w:r>
      <w:r w:rsidR="0003088D">
        <w:rPr>
          <w:rFonts w:ascii="Times New Roman" w:hAnsi="Times New Roman"/>
          <w:sz w:val="28"/>
          <w:szCs w:val="28"/>
        </w:rPr>
        <w:t>последовательно вести длительное задание</w:t>
      </w:r>
      <w:r w:rsidRPr="00C932AD">
        <w:rPr>
          <w:rFonts w:ascii="Times New Roman" w:hAnsi="Times New Roman"/>
          <w:sz w:val="28"/>
          <w:szCs w:val="28"/>
        </w:rPr>
        <w:t>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932AD">
        <w:rPr>
          <w:rFonts w:ascii="Times New Roman" w:hAnsi="Times New Roman"/>
          <w:sz w:val="28"/>
          <w:szCs w:val="28"/>
        </w:rPr>
        <w:t>умение изображать объекты предметного мира, пространство, фигуру человека</w:t>
      </w:r>
      <w:r w:rsidR="0003088D">
        <w:rPr>
          <w:rFonts w:ascii="Times New Roman" w:hAnsi="Times New Roman"/>
          <w:sz w:val="28"/>
          <w:szCs w:val="28"/>
        </w:rPr>
        <w:t xml:space="preserve"> и объекты</w:t>
      </w:r>
      <w:r w:rsidRPr="00C932AD">
        <w:rPr>
          <w:rFonts w:ascii="Times New Roman" w:hAnsi="Times New Roman"/>
          <w:sz w:val="28"/>
          <w:szCs w:val="28"/>
        </w:rPr>
        <w:t>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навыки владения линией, штрихом, пятном;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навыки передачи фактуры и материала предмета;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навыки передачи пространства средствами светотени.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 xml:space="preserve">- знание свойств </w:t>
      </w:r>
      <w:r w:rsidR="0003088D">
        <w:rPr>
          <w:rFonts w:ascii="Times New Roman" w:hAnsi="Times New Roman"/>
          <w:sz w:val="28"/>
          <w:szCs w:val="28"/>
        </w:rPr>
        <w:t xml:space="preserve">различных </w:t>
      </w:r>
      <w:r w:rsidRPr="00C932AD">
        <w:rPr>
          <w:rFonts w:ascii="Times New Roman" w:hAnsi="Times New Roman"/>
          <w:sz w:val="28"/>
          <w:szCs w:val="28"/>
        </w:rPr>
        <w:t>материалов, их возможностей и эстетических качеств;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932AD">
        <w:rPr>
          <w:rFonts w:ascii="Times New Roman" w:hAnsi="Times New Roman"/>
          <w:sz w:val="28"/>
          <w:szCs w:val="28"/>
        </w:rPr>
        <w:t xml:space="preserve">умение видеть и передавать цветовые отношения в условиях пространственно-воздушной среды; 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умение выбирать колористические решения в работах;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навыки в использовании основных техник мягких материалов;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знание принципов сбора и систематизации подготовительного материала и способов его применения для воплощения творческого замысла;</w:t>
      </w:r>
    </w:p>
    <w:p w:rsidR="00652591" w:rsidRPr="00C932AD" w:rsidRDefault="00652591" w:rsidP="006525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932AD">
        <w:rPr>
          <w:rFonts w:ascii="Times New Roman" w:hAnsi="Times New Roman"/>
          <w:sz w:val="28"/>
          <w:szCs w:val="28"/>
        </w:rPr>
        <w:t>- умение работать с подготовительными материалами: этюдами, набросками, эскизами;</w:t>
      </w:r>
    </w:p>
    <w:p w:rsidR="00652591" w:rsidRDefault="00652591" w:rsidP="00652591">
      <w:pPr>
        <w:pStyle w:val="a5"/>
        <w:spacing w:line="360" w:lineRule="auto"/>
        <w:rPr>
          <w:rFonts w:ascii="Times New Roman" w:hAnsi="Times New Roman"/>
          <w:b/>
          <w:caps/>
          <w:sz w:val="28"/>
          <w:szCs w:val="28"/>
        </w:rPr>
      </w:pPr>
    </w:p>
    <w:p w:rsidR="00652591" w:rsidRPr="0013047D" w:rsidRDefault="00652591" w:rsidP="00652591">
      <w:pPr>
        <w:pStyle w:val="a5"/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  <w:lang w:val="en-US"/>
        </w:rPr>
        <w:t>iv</w:t>
      </w:r>
      <w:r w:rsidRPr="00D4447C">
        <w:rPr>
          <w:rFonts w:ascii="Times New Roman" w:hAnsi="Times New Roman"/>
          <w:b/>
          <w:caps/>
          <w:sz w:val="28"/>
          <w:szCs w:val="28"/>
        </w:rPr>
        <w:t xml:space="preserve">. </w:t>
      </w:r>
      <w:r w:rsidRPr="0013047D">
        <w:rPr>
          <w:rFonts w:ascii="Times New Roman" w:hAnsi="Times New Roman"/>
          <w:b/>
          <w:caps/>
          <w:sz w:val="28"/>
          <w:szCs w:val="28"/>
        </w:rPr>
        <w:t>Формы и методы контроля, система оценок</w:t>
      </w:r>
    </w:p>
    <w:p w:rsidR="00652591" w:rsidRPr="00FC5AEB" w:rsidRDefault="00652591" w:rsidP="0065259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>Контроль знаний, умений, навыков</w:t>
      </w:r>
      <w:r w:rsidR="00A1145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обучаю</w:t>
      </w:r>
      <w:r w:rsidRPr="005F647E">
        <w:rPr>
          <w:rFonts w:ascii="Times New Roman" w:hAnsi="Times New Roman"/>
          <w:bCs/>
          <w:sz w:val="28"/>
          <w:szCs w:val="28"/>
        </w:rPr>
        <w:t>щихся</w:t>
      </w:r>
      <w:r w:rsidRPr="005F647E">
        <w:rPr>
          <w:rFonts w:ascii="Times New Roman" w:hAnsi="Times New Roman"/>
          <w:sz w:val="28"/>
          <w:szCs w:val="28"/>
        </w:rPr>
        <w:t xml:space="preserve"> обеспечивает оперативное управление учебным процессом и выполняет обучающую, проверочную, воспитательную и корректирующую функции. </w:t>
      </w:r>
    </w:p>
    <w:p w:rsidR="00652591" w:rsidRPr="005F647E" w:rsidRDefault="00652591" w:rsidP="00652591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5F647E">
        <w:rPr>
          <w:rFonts w:ascii="Times New Roman" w:hAnsi="Times New Roman"/>
          <w:spacing w:val="-2"/>
          <w:sz w:val="28"/>
          <w:szCs w:val="28"/>
        </w:rPr>
        <w:tab/>
        <w:t xml:space="preserve">Оценивание работ производится </w:t>
      </w:r>
      <w:r w:rsidRPr="005F647E">
        <w:rPr>
          <w:rFonts w:ascii="Times New Roman" w:hAnsi="Times New Roman"/>
          <w:sz w:val="28"/>
          <w:szCs w:val="28"/>
        </w:rPr>
        <w:t xml:space="preserve">по пятибалльной шкале оценивания </w:t>
      </w:r>
    </w:p>
    <w:p w:rsidR="00652591" w:rsidRPr="005F647E" w:rsidRDefault="00652591" w:rsidP="0065259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F647E">
        <w:rPr>
          <w:rFonts w:ascii="Times New Roman" w:hAnsi="Times New Roman"/>
          <w:bCs/>
          <w:sz w:val="28"/>
          <w:szCs w:val="28"/>
        </w:rPr>
        <w:t xml:space="preserve">- «5» - высокий уровень знаний; </w:t>
      </w:r>
    </w:p>
    <w:p w:rsidR="00652591" w:rsidRPr="005F647E" w:rsidRDefault="00652591" w:rsidP="0065259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F647E">
        <w:rPr>
          <w:rFonts w:ascii="Times New Roman" w:hAnsi="Times New Roman"/>
          <w:bCs/>
          <w:sz w:val="28"/>
          <w:szCs w:val="28"/>
        </w:rPr>
        <w:t xml:space="preserve">- «4»- достаточный уровень знаний; </w:t>
      </w:r>
    </w:p>
    <w:p w:rsidR="00652591" w:rsidRPr="005F647E" w:rsidRDefault="00652591" w:rsidP="0065259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F647E">
        <w:rPr>
          <w:rFonts w:ascii="Times New Roman" w:hAnsi="Times New Roman"/>
          <w:bCs/>
          <w:sz w:val="28"/>
          <w:szCs w:val="28"/>
        </w:rPr>
        <w:t>- «3» - средний уровень знаний;</w:t>
      </w:r>
    </w:p>
    <w:p w:rsidR="00652591" w:rsidRPr="005F647E" w:rsidRDefault="00652591" w:rsidP="0065259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5F647E">
        <w:rPr>
          <w:rFonts w:ascii="Times New Roman" w:hAnsi="Times New Roman"/>
          <w:bCs/>
          <w:sz w:val="28"/>
          <w:szCs w:val="28"/>
        </w:rPr>
        <w:t>- «2»- начальный уровень знаний.</w:t>
      </w:r>
    </w:p>
    <w:p w:rsidR="00652591" w:rsidRPr="005F647E" w:rsidRDefault="00652591" w:rsidP="00652591">
      <w:pPr>
        <w:tabs>
          <w:tab w:val="left" w:pos="6405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0"/>
        <w:gridCol w:w="1080"/>
        <w:gridCol w:w="6296"/>
      </w:tblGrid>
      <w:tr w:rsidR="00652591" w:rsidRPr="00181709" w:rsidTr="006B3AA6">
        <w:tc>
          <w:tcPr>
            <w:tcW w:w="1980" w:type="dxa"/>
          </w:tcPr>
          <w:p w:rsidR="00652591" w:rsidRPr="00181709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8170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>Уровни</w:t>
            </w:r>
            <w:r w:rsidR="00A1145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8170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>знаний</w:t>
            </w:r>
          </w:p>
        </w:tc>
        <w:tc>
          <w:tcPr>
            <w:tcW w:w="1080" w:type="dxa"/>
          </w:tcPr>
          <w:p w:rsidR="00652591" w:rsidRPr="00181709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81709">
              <w:rPr>
                <w:rFonts w:ascii="Times New Roman" w:hAnsi="Times New Roman"/>
                <w:b/>
                <w:sz w:val="26"/>
                <w:szCs w:val="26"/>
              </w:rPr>
              <w:t>Баллы</w:t>
            </w:r>
          </w:p>
        </w:tc>
        <w:tc>
          <w:tcPr>
            <w:tcW w:w="6296" w:type="dxa"/>
          </w:tcPr>
          <w:p w:rsidR="00652591" w:rsidRPr="00181709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18170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>Критерии оценки</w:t>
            </w:r>
            <w:r w:rsidR="00A1145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8170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>учебных</w:t>
            </w:r>
            <w:r w:rsidR="00A1145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8170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>достижений</w:t>
            </w:r>
            <w:r w:rsidR="00A1145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181709">
              <w:rPr>
                <w:rStyle w:val="hps"/>
                <w:rFonts w:ascii="Times New Roman" w:hAnsi="Times New Roman"/>
                <w:b/>
                <w:sz w:val="26"/>
                <w:szCs w:val="26"/>
              </w:rPr>
              <w:t>учащихся</w:t>
            </w:r>
          </w:p>
        </w:tc>
      </w:tr>
      <w:tr w:rsidR="00652591" w:rsidRPr="0013257D" w:rsidTr="006B3AA6">
        <w:tc>
          <w:tcPr>
            <w:tcW w:w="19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t>I. Начальный</w:t>
            </w:r>
          </w:p>
        </w:tc>
        <w:tc>
          <w:tcPr>
            <w:tcW w:w="10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6296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Cs/>
                <w:sz w:val="28"/>
                <w:szCs w:val="28"/>
              </w:rPr>
              <w:t>обучающийся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 xml:space="preserve"> владеет незначительной частью художественного мастерства, имеет слабо сформированный уровень восприятия предметной среды или натуры, обнаруживает определённые творческие умения и навыки, владеет незначительной частью профессионального словаря.</w:t>
            </w:r>
          </w:p>
        </w:tc>
      </w:tr>
      <w:tr w:rsidR="00652591" w:rsidRPr="0013257D" w:rsidTr="006B3AA6">
        <w:tc>
          <w:tcPr>
            <w:tcW w:w="19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t>II. Средний</w:t>
            </w:r>
          </w:p>
        </w:tc>
        <w:tc>
          <w:tcPr>
            <w:tcW w:w="10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6296" w:type="dxa"/>
          </w:tcPr>
          <w:p w:rsidR="00652591" w:rsidRPr="00652591" w:rsidRDefault="00652591" w:rsidP="00652591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591">
              <w:rPr>
                <w:rFonts w:ascii="Times New Roman" w:hAnsi="Times New Roman"/>
                <w:sz w:val="28"/>
                <w:szCs w:val="28"/>
              </w:rPr>
              <w:t xml:space="preserve">Обучающийся поверхностно  владеет навыками и </w:t>
            </w:r>
            <w:r w:rsidRPr="0065259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умениями, которые дают возможность в общих чертах воссоздать его миропонимание в композициях. </w:t>
            </w:r>
          </w:p>
          <w:p w:rsidR="00652591" w:rsidRPr="0013257D" w:rsidRDefault="00652591" w:rsidP="00652591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2591">
              <w:rPr>
                <w:rFonts w:ascii="Times New Roman" w:hAnsi="Times New Roman"/>
                <w:sz w:val="28"/>
                <w:szCs w:val="28"/>
              </w:rPr>
              <w:t xml:space="preserve">С трудом ориентируется в терминологии декоративно-прикладного и изобразительного искусства. Самостоятельность </w:t>
            </w:r>
            <w:proofErr w:type="gramStart"/>
            <w:r w:rsidRPr="00652591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  <w:r w:rsidRPr="00652591">
              <w:rPr>
                <w:rFonts w:ascii="Times New Roman" w:hAnsi="Times New Roman"/>
                <w:sz w:val="28"/>
                <w:szCs w:val="28"/>
              </w:rPr>
              <w:t xml:space="preserve"> практически отсутствует. Качество выполняемых работ низкое.</w:t>
            </w:r>
          </w:p>
        </w:tc>
      </w:tr>
      <w:tr w:rsidR="00652591" w:rsidRPr="0013257D" w:rsidTr="006B3AA6">
        <w:tc>
          <w:tcPr>
            <w:tcW w:w="19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III. Достаточный</w:t>
            </w:r>
          </w:p>
        </w:tc>
        <w:tc>
          <w:tcPr>
            <w:tcW w:w="10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6296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3257D">
              <w:rPr>
                <w:rFonts w:ascii="Times New Roman" w:hAnsi="Times New Roman"/>
                <w:bCs/>
                <w:sz w:val="28"/>
                <w:szCs w:val="28"/>
              </w:rPr>
              <w:t>обучающийся</w:t>
            </w:r>
            <w:proofErr w:type="gramEnd"/>
            <w:r w:rsidRPr="0013257D">
              <w:rPr>
                <w:rFonts w:ascii="Times New Roman" w:hAnsi="Times New Roman"/>
                <w:sz w:val="28"/>
                <w:szCs w:val="28"/>
              </w:rPr>
              <w:t xml:space="preserve"> на достаточном уровне воспринимает особенности предметной среды или натуры. Достаточно точно передает пропорции, объемно-пространственные свойства, тональные и колористические соотношения, умеет анализировать свою работу и исправлять допущенные ошибки, имеет стандартное мышление, но ему недостает собственных творческих выводов, ассоциаций, обобщений; не в полном объеме владеет профессиональным терминологическим словарем.</w:t>
            </w:r>
          </w:p>
        </w:tc>
      </w:tr>
      <w:tr w:rsidR="00652591" w:rsidRPr="0013257D" w:rsidTr="006B3AA6">
        <w:tc>
          <w:tcPr>
            <w:tcW w:w="19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t>IV. Высокий</w:t>
            </w:r>
          </w:p>
        </w:tc>
        <w:tc>
          <w:tcPr>
            <w:tcW w:w="1080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6296" w:type="dxa"/>
          </w:tcPr>
          <w:p w:rsidR="00652591" w:rsidRPr="0013257D" w:rsidRDefault="00652591" w:rsidP="006B3AA6">
            <w:pPr>
              <w:tabs>
                <w:tab w:val="left" w:pos="640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257D">
              <w:rPr>
                <w:rFonts w:ascii="Times New Roman" w:hAnsi="Times New Roman"/>
                <w:bCs/>
                <w:sz w:val="28"/>
                <w:szCs w:val="28"/>
              </w:rPr>
              <w:t>обучающийся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 xml:space="preserve"> обладает глубокими знаниями в рамках учебной программы, умеет использовать полученные знания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>умения и свои способности в новых творческих задачах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>обнаруживает прочные знания профессиональной терминологии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>умение систематизировать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>обобщать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>применять полученные знания в изобразительной деятельности, не допускает неточностей в пропорциях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>светотеневых и колористических соотношениях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>, умело</w:t>
            </w:r>
            <w:r w:rsidRPr="0013257D">
              <w:rPr>
                <w:rStyle w:val="hps"/>
                <w:rFonts w:ascii="Times New Roman" w:hAnsi="Times New Roman"/>
                <w:sz w:val="28"/>
                <w:szCs w:val="28"/>
              </w:rPr>
              <w:t xml:space="preserve"> использует формат листа</w:t>
            </w:r>
            <w:r w:rsidRPr="0013257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652591" w:rsidRPr="0013257D" w:rsidRDefault="00652591" w:rsidP="00652591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652591" w:rsidRPr="0013257D" w:rsidRDefault="00652591" w:rsidP="0065259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3257D">
        <w:rPr>
          <w:rFonts w:ascii="Times New Roman" w:hAnsi="Times New Roman"/>
          <w:sz w:val="28"/>
          <w:szCs w:val="28"/>
        </w:rPr>
        <w:t>В качестве средств текущего контроля успеваемости ОУ могут использоваться контрольные работы, просмотры учебно-творческих работ.</w:t>
      </w:r>
    </w:p>
    <w:p w:rsidR="00652591" w:rsidRDefault="00652591" w:rsidP="0065259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13257D">
        <w:rPr>
          <w:rFonts w:ascii="Times New Roman" w:hAnsi="Times New Roman"/>
          <w:sz w:val="28"/>
          <w:szCs w:val="28"/>
        </w:rPr>
        <w:t>Промежуточная аттестация проводится в виде просмотр</w:t>
      </w:r>
      <w:r w:rsidRPr="005F647E">
        <w:rPr>
          <w:rFonts w:ascii="Times New Roman" w:hAnsi="Times New Roman"/>
          <w:sz w:val="28"/>
          <w:szCs w:val="28"/>
        </w:rPr>
        <w:t xml:space="preserve">ов творческих работ, выставок. По окончании полугодий учебного года по учебному предмету выставляются оценки. Оценки </w:t>
      </w:r>
      <w:proofErr w:type="gramStart"/>
      <w:r w:rsidRPr="005F647E">
        <w:rPr>
          <w:rFonts w:ascii="Times New Roman" w:hAnsi="Times New Roman"/>
          <w:sz w:val="28"/>
          <w:szCs w:val="28"/>
        </w:rPr>
        <w:t>обучающимся</w:t>
      </w:r>
      <w:proofErr w:type="gramEnd"/>
      <w:r w:rsidRPr="005F647E">
        <w:rPr>
          <w:rFonts w:ascii="Times New Roman" w:hAnsi="Times New Roman"/>
          <w:sz w:val="28"/>
          <w:szCs w:val="28"/>
        </w:rPr>
        <w:t xml:space="preserve"> могут выставляться и по окончании четверти.</w:t>
      </w:r>
    </w:p>
    <w:p w:rsidR="00652591" w:rsidRDefault="00652591" w:rsidP="0065259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6B3AA6">
        <w:rPr>
          <w:rFonts w:ascii="Times New Roman" w:hAnsi="Times New Roman"/>
          <w:sz w:val="28"/>
          <w:szCs w:val="28"/>
        </w:rPr>
        <w:t>По завершении изучения предмета по итогам промежуточной аттестации обучающимся выставляется оценка, которая заносится в документ об обучении (свидетельство).</w:t>
      </w:r>
    </w:p>
    <w:p w:rsidR="006B3AA6" w:rsidRDefault="006B3AA6" w:rsidP="0065259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B3AA6" w:rsidRDefault="006B3AA6" w:rsidP="006B3AA6">
      <w:pPr>
        <w:spacing w:after="160" w:line="48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en-US"/>
        </w:rPr>
      </w:pPr>
    </w:p>
    <w:p w:rsidR="006B3AA6" w:rsidRDefault="006B3AA6" w:rsidP="006B3AA6">
      <w:pPr>
        <w:spacing w:after="160" w:line="48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en-US"/>
        </w:rPr>
      </w:pPr>
    </w:p>
    <w:p w:rsidR="006B3AA6" w:rsidRDefault="006B3AA6" w:rsidP="006B3AA6">
      <w:pPr>
        <w:spacing w:after="160" w:line="48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en-US"/>
        </w:rPr>
      </w:pPr>
      <w:r w:rsidRPr="006B3AA6">
        <w:rPr>
          <w:rFonts w:ascii="Times New Roman" w:eastAsia="Calibri" w:hAnsi="Times New Roman"/>
          <w:b/>
          <w:caps/>
          <w:sz w:val="28"/>
          <w:szCs w:val="28"/>
          <w:lang w:eastAsia="en-US"/>
        </w:rPr>
        <w:lastRenderedPageBreak/>
        <w:t>Содержание учебного предмета</w:t>
      </w:r>
    </w:p>
    <w:p w:rsidR="006B3AA6" w:rsidRPr="006B3AA6" w:rsidRDefault="006B3AA6" w:rsidP="006B3AA6">
      <w:pPr>
        <w:spacing w:after="160" w:line="480" w:lineRule="auto"/>
        <w:jc w:val="center"/>
        <w:rPr>
          <w:rFonts w:ascii="Times New Roman" w:eastAsia="Calibri" w:hAnsi="Times New Roman"/>
          <w:b/>
          <w:caps/>
          <w:sz w:val="28"/>
          <w:szCs w:val="28"/>
          <w:lang w:eastAsia="en-US"/>
        </w:rPr>
      </w:pPr>
      <w:proofErr w:type="spellStart"/>
      <w:r w:rsidRPr="006B3AA6">
        <w:rPr>
          <w:rFonts w:ascii="Times New Roman" w:eastAsia="Calibri" w:hAnsi="Times New Roman"/>
          <w:b/>
          <w:sz w:val="28"/>
          <w:szCs w:val="28"/>
        </w:rPr>
        <w:t>Учебно</w:t>
      </w:r>
      <w:proofErr w:type="spellEnd"/>
      <w:r w:rsidRPr="006B3AA6">
        <w:rPr>
          <w:rFonts w:ascii="Times New Roman" w:eastAsia="Calibri" w:hAnsi="Times New Roman"/>
          <w:b/>
          <w:sz w:val="28"/>
          <w:szCs w:val="28"/>
        </w:rPr>
        <w:t>–тематический план</w:t>
      </w:r>
    </w:p>
    <w:p w:rsidR="006B3AA6" w:rsidRPr="006B3AA6" w:rsidRDefault="006B3AA6" w:rsidP="006B3AA6">
      <w:pPr>
        <w:spacing w:after="16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B3AA6">
        <w:rPr>
          <w:rFonts w:ascii="Times New Roman" w:eastAsia="Calibri" w:hAnsi="Times New Roman"/>
          <w:b/>
          <w:sz w:val="28"/>
          <w:szCs w:val="28"/>
          <w:lang w:eastAsia="en-US"/>
        </w:rPr>
        <w:t>1 год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6"/>
        <w:gridCol w:w="6804"/>
        <w:gridCol w:w="1383"/>
      </w:tblGrid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 п\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Autospacing="1" w:after="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sz w:val="28"/>
                <w:szCs w:val="28"/>
              </w:rPr>
              <w:t>Наименование разделов и тем</w:t>
            </w:r>
          </w:p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Кол-во</w:t>
            </w:r>
          </w:p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часов</w:t>
            </w:r>
          </w:p>
        </w:tc>
      </w:tr>
      <w:tr w:rsidR="006B3AA6" w:rsidRPr="006B3AA6" w:rsidTr="006B3AA6">
        <w:trPr>
          <w:trHeight w:val="652"/>
        </w:trPr>
        <w:tc>
          <w:tcPr>
            <w:tcW w:w="1276" w:type="dxa"/>
          </w:tcPr>
          <w:p w:rsidR="006B3AA6" w:rsidRPr="006B3AA6" w:rsidRDefault="006B3AA6" w:rsidP="006B3AA6">
            <w:pPr>
              <w:spacing w:after="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48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. </w:t>
            </w:r>
            <w:proofErr w:type="gramStart"/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Раздел  «</w:t>
            </w:r>
            <w:proofErr w:type="gramEnd"/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Мягкие материалы».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12</w:t>
            </w:r>
          </w:p>
        </w:tc>
      </w:tr>
      <w:tr w:rsidR="006B3AA6" w:rsidRPr="006B3AA6" w:rsidTr="006B3AA6">
        <w:trPr>
          <w:trHeight w:val="660"/>
        </w:trPr>
        <w:tc>
          <w:tcPr>
            <w:tcW w:w="1276" w:type="dxa"/>
          </w:tcPr>
          <w:p w:rsidR="006B3AA6" w:rsidRPr="006B3AA6" w:rsidRDefault="006B3AA6" w:rsidP="006B3AA6">
            <w:pPr>
              <w:spacing w:after="16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Знакомство с видами и техниками мягких материалов. Выразительные способности мягких материалов.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after="160" w:line="48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Линия и её характер. Выразительные возможности линии.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rPr>
          <w:trHeight w:val="465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Элементарные понятия о форме. Силуэт и Контур.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rPr>
          <w:trHeight w:val="72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Характер формы. Набросок и эскиз.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rPr>
          <w:trHeight w:val="72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Использование цвета в мягких материалах.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rPr>
          <w:trHeight w:val="72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Фактура как средство обогащение пятна. Техника работы с сухой цветной пастелью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rPr>
          <w:trHeight w:val="72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Фактура как средство обогащение пятна. Техника работы с масляной цветной пастелью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rPr>
          <w:trHeight w:val="72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Техника сухой кисти.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II. Раздел «Основные виды графики».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13.5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Средства выразительности в графике.</w:t>
            </w:r>
            <w:r w:rsidRPr="006B3AA6">
              <w:rPr>
                <w:rFonts w:eastAsia="Calibri"/>
                <w:lang w:eastAsia="en-US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Точка, линия, пятно – как основа графического языка.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10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Декоративный стилизованный натюрмо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рт с пр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именением точки, линии, пятна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Монотипия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4.5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ТЕМА: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Граттография</w:t>
            </w:r>
            <w:proofErr w:type="spellEnd"/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6B3AA6" w:rsidRPr="006B3AA6" w:rsidTr="006B3AA6">
        <w:trPr>
          <w:trHeight w:val="36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III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 Раздел «Бумажная аппликация»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10,5</w:t>
            </w:r>
          </w:p>
        </w:tc>
      </w:tr>
      <w:tr w:rsidR="006B3AA6" w:rsidRPr="006B3AA6" w:rsidTr="006B3AA6">
        <w:trPr>
          <w:trHeight w:val="285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13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Плоскостная аппликация.</w:t>
            </w:r>
            <w:r w:rsidRPr="006B3AA6">
              <w:rPr>
                <w:rFonts w:eastAsia="Calibri"/>
                <w:lang w:eastAsia="en-US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Основы композиции. Орнамент как простейшая композиция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4,5</w:t>
            </w:r>
          </w:p>
        </w:tc>
      </w:tr>
      <w:tr w:rsidR="006B3AA6" w:rsidRPr="006B3AA6" w:rsidTr="006B3AA6">
        <w:trPr>
          <w:trHeight w:val="24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14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ТЕМА: Объемная аппликация. Открытка 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B3AA6" w:rsidRPr="006B3AA6" w:rsidTr="006B3AA6">
        <w:trPr>
          <w:trHeight w:val="24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IV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.Раздел «Декоративная роспись»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13,5</w:t>
            </w:r>
          </w:p>
        </w:tc>
      </w:tr>
      <w:tr w:rsidR="006B3AA6" w:rsidRPr="006B3AA6" w:rsidTr="006B3AA6">
        <w:trPr>
          <w:trHeight w:val="26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15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eastAsia="Calibri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ТЕМА:  Декоративная народная роспись по дереву.  </w:t>
            </w: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Мотивы и символы в традиционных народных росписях России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Экскурс в историю.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1.5</w:t>
            </w:r>
          </w:p>
        </w:tc>
      </w:tr>
      <w:tr w:rsidR="006B3AA6" w:rsidRPr="006B3AA6" w:rsidTr="006B3AA6">
        <w:trPr>
          <w:trHeight w:val="24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ТЕМА:  Азбука народной росписи. Правильная постановка руки. Основные элементы мезенской народной росписи 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rPr>
          <w:trHeight w:val="26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ТЕМА:  Деревянные заготовки – обработка, лакировка. 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rPr>
          <w:trHeight w:val="26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18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 Роспись подготовленной деревянной заготовки</w:t>
            </w:r>
            <w:r w:rsidRPr="006B3AA6">
              <w:rPr>
                <w:rFonts w:eastAsia="Calibri"/>
                <w:lang w:eastAsia="en-US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традициях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мезенской народной росписи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</w:tr>
      <w:tr w:rsidR="006B3AA6" w:rsidRPr="006B3AA6" w:rsidTr="006B3AA6">
        <w:trPr>
          <w:trHeight w:val="14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49,5</w:t>
            </w:r>
          </w:p>
        </w:tc>
      </w:tr>
    </w:tbl>
    <w:p w:rsidR="006B3AA6" w:rsidRPr="006B3AA6" w:rsidRDefault="006B3AA6" w:rsidP="006B3AA6">
      <w:pPr>
        <w:spacing w:after="16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B3AA6">
        <w:rPr>
          <w:rFonts w:ascii="Times New Roman" w:eastAsia="Calibri" w:hAnsi="Times New Roman"/>
          <w:b/>
          <w:sz w:val="28"/>
          <w:szCs w:val="28"/>
          <w:lang w:eastAsia="en-US"/>
        </w:rPr>
        <w:t>2 год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6"/>
        <w:gridCol w:w="6804"/>
        <w:gridCol w:w="1383"/>
      </w:tblGrid>
      <w:tr w:rsidR="006B3AA6" w:rsidRPr="006B3AA6" w:rsidTr="006B3AA6">
        <w:trPr>
          <w:trHeight w:val="63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.Раздел «Текстильная аппликация»</w:t>
            </w:r>
          </w:p>
          <w:p w:rsidR="006B3AA6" w:rsidRPr="006B3AA6" w:rsidRDefault="006B3AA6" w:rsidP="006B3AA6">
            <w:pPr>
              <w:spacing w:after="0" w:line="240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22,5</w:t>
            </w:r>
          </w:p>
        </w:tc>
      </w:tr>
      <w:tr w:rsidR="006B3AA6" w:rsidRPr="006B3AA6" w:rsidTr="006B3AA6">
        <w:trPr>
          <w:trHeight w:val="33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ТЕМА: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Ниткография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. Аппликация из нарезанных цветных ниток  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 Аппликация из цветных лоскутов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16,5</w:t>
            </w:r>
          </w:p>
        </w:tc>
      </w:tr>
      <w:tr w:rsidR="006B3AA6" w:rsidRPr="006B3AA6" w:rsidTr="006B3AA6">
        <w:trPr>
          <w:trHeight w:val="375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. Раздел «Роспись по ткани». 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13,5</w:t>
            </w:r>
          </w:p>
        </w:tc>
      </w:tr>
      <w:tr w:rsidR="006B3AA6" w:rsidRPr="006B3AA6" w:rsidTr="006B3AA6">
        <w:trPr>
          <w:trHeight w:val="585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 Роспись в технике холодного батика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 Роспись по ткани акриловыми красками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III. Раздел «Витражная роспись»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13,5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 Витражная роспись на гладкой поверхности стекла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 Витражная роспись на стеклянной вазе</w:t>
            </w: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7,5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49,5</w:t>
            </w:r>
          </w:p>
        </w:tc>
      </w:tr>
    </w:tbl>
    <w:p w:rsidR="006B3AA6" w:rsidRPr="006B3AA6" w:rsidRDefault="006B3AA6" w:rsidP="006B3AA6">
      <w:pPr>
        <w:spacing w:after="16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B3AA6">
        <w:rPr>
          <w:rFonts w:ascii="Times New Roman" w:eastAsia="Calibri" w:hAnsi="Times New Roman"/>
          <w:b/>
          <w:sz w:val="28"/>
          <w:szCs w:val="28"/>
          <w:lang w:eastAsia="en-US"/>
        </w:rPr>
        <w:t>3 год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6"/>
        <w:gridCol w:w="6804"/>
        <w:gridCol w:w="1383"/>
      </w:tblGrid>
      <w:tr w:rsidR="006B3AA6" w:rsidRPr="006B3AA6" w:rsidTr="006B3AA6">
        <w:trPr>
          <w:trHeight w:val="48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.Раздел «Бумажная пластика»</w:t>
            </w:r>
          </w:p>
          <w:p w:rsidR="006B3AA6" w:rsidRPr="006B3AA6" w:rsidRDefault="006B3AA6" w:rsidP="006B3AA6">
            <w:pPr>
              <w:spacing w:after="0" w:line="240" w:lineRule="auto"/>
              <w:rPr>
                <w:rFonts w:eastAsia="Calibri"/>
                <w:lang w:eastAsia="en-US"/>
              </w:rPr>
            </w:pP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16</w:t>
            </w:r>
          </w:p>
        </w:tc>
      </w:tr>
      <w:tr w:rsidR="006B3AA6" w:rsidRPr="006B3AA6" w:rsidTr="006B3AA6">
        <w:trPr>
          <w:trHeight w:val="48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48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ТЕМА: </w:t>
            </w: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Техника «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вытынанки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</w:t>
            </w:r>
            <w:r w:rsidRPr="006B3AA6">
              <w:rPr>
                <w:rFonts w:ascii="Times New Roman" w:eastAsia="Calibri" w:hAnsi="Times New Roman"/>
                <w:sz w:val="28"/>
                <w:szCs w:val="28"/>
                <w:lang w:val="en-US" w:eastAsia="en-US"/>
              </w:rPr>
              <w:t xml:space="preserve"> </w:t>
            </w: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48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</w:tr>
      <w:tr w:rsidR="006B3AA6" w:rsidRPr="006B3AA6" w:rsidTr="006B3AA6">
        <w:trPr>
          <w:trHeight w:val="48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48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Изучение техники «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квиллинг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».  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48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</w:tr>
      <w:tr w:rsidR="006B3AA6" w:rsidRPr="006B3AA6" w:rsidTr="006B3AA6">
        <w:trPr>
          <w:trHeight w:val="48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48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Изучение техники «оригами».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48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</w:tr>
      <w:tr w:rsidR="006B3AA6" w:rsidRPr="006B3AA6" w:rsidTr="006B3AA6">
        <w:trPr>
          <w:trHeight w:val="57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eastAsia="Calibri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 Раздел «Макетирование».</w:t>
            </w:r>
          </w:p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17</w:t>
            </w:r>
          </w:p>
        </w:tc>
      </w:tr>
      <w:tr w:rsidR="006B3AA6" w:rsidRPr="006B3AA6" w:rsidTr="006B3AA6">
        <w:trPr>
          <w:trHeight w:val="615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 Рельефы из бумаги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ТЕМА: Простые геометрические фигуры </w:t>
            </w: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ТЕМА: Простые упаковки из бумаги </w:t>
            </w: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6804" w:type="dxa"/>
          </w:tcPr>
          <w:p w:rsid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33</w:t>
            </w:r>
          </w:p>
        </w:tc>
      </w:tr>
    </w:tbl>
    <w:p w:rsidR="006B3AA6" w:rsidRPr="006B3AA6" w:rsidRDefault="006B3AA6" w:rsidP="006B3AA6">
      <w:pPr>
        <w:spacing w:after="160" w:line="24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B3AA6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4 год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6"/>
        <w:gridCol w:w="6804"/>
        <w:gridCol w:w="1383"/>
      </w:tblGrid>
      <w:tr w:rsidR="006B3AA6" w:rsidRPr="006B3AA6" w:rsidTr="006B3AA6">
        <w:trPr>
          <w:trHeight w:val="81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.Раздел «Горячий батик».</w:t>
            </w:r>
          </w:p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15</w:t>
            </w:r>
          </w:p>
        </w:tc>
      </w:tr>
      <w:tr w:rsidR="006B3AA6" w:rsidRPr="006B3AA6" w:rsidTr="006B3AA6">
        <w:trPr>
          <w:trHeight w:val="45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Изучение техники горячего батика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15</w:t>
            </w:r>
          </w:p>
        </w:tc>
      </w:tr>
      <w:tr w:rsidR="006B3AA6" w:rsidRPr="006B3AA6" w:rsidTr="006B3AA6">
        <w:trPr>
          <w:trHeight w:val="48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 Раздел «</w:t>
            </w:r>
            <w:proofErr w:type="spellStart"/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Писанкарство</w:t>
            </w:r>
            <w:proofErr w:type="spellEnd"/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383" w:type="dxa"/>
          </w:tcPr>
          <w:p w:rsidR="006B3AA6" w:rsidRPr="002603A2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3,5</w:t>
            </w:r>
          </w:p>
        </w:tc>
      </w:tr>
      <w:tr w:rsidR="006B3AA6" w:rsidRPr="006B3AA6" w:rsidTr="006B3AA6">
        <w:trPr>
          <w:trHeight w:val="15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ТЕМА: Изучение техники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писанкарство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 Применение орнамента в росписи</w:t>
            </w:r>
            <w:r w:rsidRPr="006B3AA6">
              <w:rPr>
                <w:rFonts w:eastAsia="Calibri"/>
                <w:lang w:eastAsia="en-US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изучение техники «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писанкарство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» в народном творчестве России. </w:t>
            </w:r>
          </w:p>
        </w:tc>
        <w:tc>
          <w:tcPr>
            <w:tcW w:w="1383" w:type="dxa"/>
          </w:tcPr>
          <w:p w:rsidR="006B3AA6" w:rsidRPr="002603A2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9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ТЕМА: Создание оригинальной групповой композиции из 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готовых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писанок</w:t>
            </w:r>
            <w:proofErr w:type="spellEnd"/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val="en-US"/>
              </w:rPr>
              <w:t>4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.5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 xml:space="preserve">III 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Раздел «Шрифты»</w:t>
            </w: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10,5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ТЕМА: Значение шрифта в композиции и его практическое применение. 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Шрифтовая композиция</w:t>
            </w: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 xml:space="preserve">IV 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Раздел «Логотип»</w:t>
            </w: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10,5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:П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онятие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«Логотип-образ». Применение логотипа в дизайне.</w:t>
            </w:r>
          </w:p>
        </w:tc>
        <w:tc>
          <w:tcPr>
            <w:tcW w:w="1383" w:type="dxa"/>
          </w:tcPr>
          <w:p w:rsidR="006B3AA6" w:rsidRPr="006B3AA6" w:rsidRDefault="002603A2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6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</w:t>
            </w:r>
            <w:r w:rsidRPr="006B3AA6">
              <w:rPr>
                <w:rFonts w:eastAsia="Calibri"/>
                <w:lang w:eastAsia="en-US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Понятие «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Логотип-абревиатура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». Применение логотипа в дизайне.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4,5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3AA6" w:rsidRPr="006B3AA6" w:rsidRDefault="00A9721F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</w:rPr>
              <w:t>49,5</w:t>
            </w:r>
          </w:p>
        </w:tc>
      </w:tr>
    </w:tbl>
    <w:p w:rsidR="006B3AA6" w:rsidRDefault="006B3AA6" w:rsidP="006B3AA6">
      <w:pPr>
        <w:spacing w:after="160" w:line="480" w:lineRule="auto"/>
        <w:rPr>
          <w:rFonts w:eastAsia="Calibri"/>
          <w:lang w:eastAsia="en-US"/>
        </w:rPr>
      </w:pPr>
      <w:r w:rsidRPr="006B3AA6">
        <w:rPr>
          <w:rFonts w:eastAsia="Calibri"/>
          <w:lang w:eastAsia="en-US"/>
        </w:rPr>
        <w:t xml:space="preserve">  </w:t>
      </w:r>
    </w:p>
    <w:p w:rsidR="006B3AA6" w:rsidRPr="006B3AA6" w:rsidRDefault="006B3AA6" w:rsidP="006B3AA6">
      <w:pPr>
        <w:spacing w:after="160" w:line="480" w:lineRule="auto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B3AA6">
        <w:rPr>
          <w:rFonts w:ascii="Times New Roman" w:eastAsia="Calibri" w:hAnsi="Times New Roman"/>
          <w:b/>
          <w:sz w:val="28"/>
          <w:szCs w:val="28"/>
          <w:lang w:eastAsia="en-US"/>
        </w:rPr>
        <w:t>5 год обучения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6"/>
        <w:gridCol w:w="6804"/>
        <w:gridCol w:w="1383"/>
      </w:tblGrid>
      <w:tr w:rsidR="006B3AA6" w:rsidRPr="006B3AA6" w:rsidTr="006B3AA6">
        <w:trPr>
          <w:trHeight w:val="81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.Раздел «Наброски, зарисовки».</w:t>
            </w:r>
          </w:p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8</w:t>
            </w:r>
          </w:p>
        </w:tc>
      </w:tr>
      <w:tr w:rsidR="006B3AA6" w:rsidRPr="006B3AA6" w:rsidTr="006B3AA6">
        <w:trPr>
          <w:trHeight w:val="45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Наброски природных форм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rPr>
          <w:trHeight w:val="45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Наброски предметов быта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rPr>
          <w:trHeight w:val="45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Анималистические зарисовки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</w:tr>
      <w:tr w:rsidR="006B3AA6" w:rsidRPr="006B3AA6" w:rsidTr="006B3AA6">
        <w:trPr>
          <w:trHeight w:val="45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Зарисовки фигуры человека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6B3AA6" w:rsidRPr="006B3AA6" w:rsidTr="006B3AA6">
        <w:trPr>
          <w:trHeight w:val="48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jc w:val="center"/>
              <w:rPr>
                <w:rFonts w:eastAsia="Calibri"/>
                <w:b/>
                <w:lang w:eastAsia="en-US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 w:eastAsia="en-US"/>
              </w:rPr>
              <w:t>II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. Раздел «Этюды».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10</w:t>
            </w:r>
          </w:p>
        </w:tc>
      </w:tr>
      <w:tr w:rsidR="006B3AA6" w:rsidRPr="006B3AA6" w:rsidTr="006B3AA6">
        <w:trPr>
          <w:trHeight w:val="150"/>
        </w:trPr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16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Этюды натюрмортов с применением предметов быта и природных форм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ТЕМА: Анималистические этюды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ТЕМА: Этюды фигуры человека</w:t>
            </w: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</w:tr>
      <w:tr w:rsidR="006B3AA6" w:rsidRPr="006B3AA6" w:rsidTr="006B3AA6">
        <w:tc>
          <w:tcPr>
            <w:tcW w:w="1276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6804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6B3AA6" w:rsidRPr="006B3AA6" w:rsidRDefault="006B3AA6" w:rsidP="006B3AA6">
            <w:pPr>
              <w:spacing w:before="75" w:after="75" w:line="240" w:lineRule="auto"/>
              <w:contextualSpacing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18</w:t>
            </w:r>
          </w:p>
        </w:tc>
      </w:tr>
    </w:tbl>
    <w:p w:rsidR="006B3AA6" w:rsidRDefault="006B3AA6" w:rsidP="006B3AA6">
      <w:pPr>
        <w:spacing w:after="160" w:line="259" w:lineRule="auto"/>
        <w:jc w:val="center"/>
        <w:rPr>
          <w:rFonts w:eastAsia="Calibri"/>
          <w:lang w:eastAsia="en-US"/>
        </w:rPr>
      </w:pPr>
    </w:p>
    <w:p w:rsidR="006B3AA6" w:rsidRPr="006B3AA6" w:rsidRDefault="006B3AA6" w:rsidP="006B3AA6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 w:rsidRPr="006B3AA6">
        <w:rPr>
          <w:rFonts w:ascii="Times New Roman" w:hAnsi="Times New Roman"/>
          <w:b/>
          <w:sz w:val="28"/>
          <w:szCs w:val="28"/>
          <w:lang w:eastAsia="en-US"/>
        </w:rPr>
        <w:lastRenderedPageBreak/>
        <w:t>Календарно-тематический план</w:t>
      </w:r>
    </w:p>
    <w:p w:rsidR="006B3AA6" w:rsidRPr="006B3AA6" w:rsidRDefault="006B3AA6" w:rsidP="006B3AA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13"/>
        <w:tblW w:w="0" w:type="auto"/>
        <w:tblInd w:w="-252" w:type="dxa"/>
        <w:tblLook w:val="01E0"/>
      </w:tblPr>
      <w:tblGrid>
        <w:gridCol w:w="900"/>
        <w:gridCol w:w="7920"/>
        <w:gridCol w:w="905"/>
      </w:tblGrid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Раздел, тема урока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Часы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I. Раздел  «Мягкие материалы».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1.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Урок 1.</w:t>
            </w:r>
            <w:r w:rsidRPr="006B3AA6">
              <w:rPr>
                <w:rFonts w:ascii="Times New Roman" w:hAnsi="Times New Roman"/>
              </w:rPr>
              <w:t xml:space="preserve">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видами и техниками мягких материалов. Выразительные способности мягких материалов.(1,5 часа)</w:t>
            </w:r>
            <w:r w:rsidRPr="006B3AA6">
              <w:rPr>
                <w:rFonts w:ascii="Times New Roman" w:hAnsi="Times New Roman"/>
              </w:rPr>
              <w:t xml:space="preserve">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постановка руки, приобретение элементарных навыков работы с мягкими материалами.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лист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уголь или черный соус.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Расположить на листе 6 кругов одинакового диаметра. Заполнить круги приёмами заливки, тушевки, растирки, протирки, сухой кисти, заливки с помощью воды.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Урок 2.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Линия и её характер. Выразительные возможности линии.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sz w:val="28"/>
                <w:szCs w:val="28"/>
              </w:rPr>
              <w:t>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формирование навыков работы с линией; приобретение способности управления бруском мягкого материала для создания линий разной выразительности и т.д.; развитие моторики кисти руки.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лист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уголь или черный соус.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2.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А) Упражнение на изображение различных видов линий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Б) Упражнение на создание пространственных линий.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Урок 3.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Элементарные понятия о форме. Силуэт и Контур.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hAnsi="Times New Roman"/>
                <w:sz w:val="28"/>
                <w:szCs w:val="28"/>
              </w:rPr>
              <w:t>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формирование целостного восприятия формы.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5 листов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уголь или черный соус.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Задание 3.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Выполнить упражнение на изображение различных по форме предметов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а) контур предмета на светлом фоне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Б) контур предмета на тёмном фоне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В) силуэт предмета на тёмном фоне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Г) силуэт предмета на светлом фоне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Д) изображение пространства между предметами.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Урок 4.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Характер формы. Набросок и эскиз.(1,5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Цель: развитие восприятия, анализа и изображения формы; развитие глазомера учащегося.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3 листа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уголь или черный соус.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Задание 4.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А) Наброски противоположных по характеру формы предметов.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Б) Взаимосвязь формы и выбора формата. Зарисовки вытянутых вверх предметов.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В) Зарисовка вазы с букетом. Определение характера хаотичной формы.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 xml:space="preserve">  Урок 5.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цвета в мягких материалах.(1,5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формирование элементарных понятий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цветоведения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цветовосприятия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 с демонстрацией наглядного материала.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лист А3, сухая цветная пастель.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5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Упражнение. Расположение 4 равных по диаметру кругов в листе. Использование 4 различных принципов наложения и смешивания цвета.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Упражнение. Растяжки цвета. Выполнить 4 шкалы растяжек: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ахроматическую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с желтой на красную, с красной на синюю, с синей на желтую получая дополнительные цвета.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6.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Фактура как средство обогащение пятна.(1,5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формирование восприятия принципиальных отличий различных фактур и способов их изображения.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 с демонстрацией наглядного материала.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лист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сухая цветная пастель.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6.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Зарисовка плюшевого медведя  с передачей фактуры ворса.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Композиционное расположение в листе. Линейный рисунок формы игрушки.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Набор тона мягким материалом и его растирка. Работа над ворсистой фактурой плюшевого медведя.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7.  Урок 7.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Фактура как средство обогащение пятна.(1,5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формирование восприятия принципиальных отличий различных фактур и способов их изображения.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 с демонстрацией наглядного материала.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лист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масляная цветная пастель (эскизы).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7.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Этюд фруктов с натуры на контрастном фоне.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Композиционное расположение в листе. Линейный рисунок форм фруктов с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натуры.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Набор тона мягким материалом и проработка штрихами. Работа над фактурой фруктов и фона.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8.  Урок 8.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Техника сухой кисти.(1,5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приобретение навыков работы в технике сухой кисти; развитие восприятия тона.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Беседа по теме с демонстрацией наглядного материала.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лист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уголь или черный соус.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8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Натюрморт из двух предметов при боковом освещении на светлой драпировке без складок.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Компоновка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конструктивное построение предметов и пропорциональные соотношения предметов.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соотношениями больших масс света и тени при помощи широкой кисти из натурального ворса.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Моделировка объёма предметов.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Детализация. Работа с ластиком и тонкой кистью.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II. Раздел «Основные виды графики».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9.  Урок 9.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Средства выразительности в графике. Точка, линия, пятно – как основа графического языка.(3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изучение приемов работы пером и тушью как начального этапа для постижения работы в более сложных графических техниках.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Материал: тушь, перо, бумага формат 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(3 листа)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9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Композиционный рисунок. Компоновка основных изображаемых масс, смысловое, пространственное и декоративное размещение в заданном формате.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трех абстрактных набросков с использованием точки, линии, пятна.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9.  Урок 10.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трёх абстрактных графических композиций по  наброскам с использованием точки, линии, пятна.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Завершение работы над композициями.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10 .  Урок 11.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Декоративный стилизованный натюрмо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рт с пр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именением точки, линии, пятна. (3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практическое применение средств выразительности в графике точки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линии и пятна в декоративном натюрморте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Материал: тушь, перо, бумага формат  А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proofErr w:type="gramEnd"/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10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графической работы «Стилизованный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декоративный натюрморт» с применением точки, линии, пятна.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Компановка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предметов в формате, упрощение или стилизация всей композиции. Гармоничное сочетание форм и окружающего пространства.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10.  Урок 12.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Аккуратное заполнение композиции, используя средства выразительности: точка, линия, пятно. Завершение работы над стилизованным натюрмортом.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11.  Урок 13.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Монотипия. 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Использование фактуры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природного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материалов при выполнении монотипии. Выполнение оттисков с листьев, коры, ракушек и т.д.(4,5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передача целостности тонального решения в выразительности силуэтов с различными фактурами в композиционной монотипии.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оргстекло, щетинные кисти, ветошь, разбавитель без запаха, краска черная (обезжиренная), природные материалы с фактурной плоскостью, валик, бумага, для технического рисунка и печати – формат А3.</w:t>
            </w:r>
            <w:proofErr w:type="gramEnd"/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11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эскиза, использование фактурной поверхности для отпечатка «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отлип»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рисованной кистью монотипии, проявление творческой самостоятельности и импровизации в организации композиции.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11.  Урок 14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Передача красоты печатных линий, пятен, целостности тонального решения в  рисунке, выразительности силуэтов, пространственно-плановое решение композиции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11.  Урок 15.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Детализация в композиции, обобщение и завершение работы в технике монотипии.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12.  Урок 16.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Граттография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 (3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передать целостность тонального решения композиции, выразительности силуэтов предметов и деталей в технике –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граттографии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тушь, бумага формат А3,кисть, воск, сухая игла.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12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Компоновка изображения на листе, изучение техники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граттажа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во время объяснения преподавателя.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Продумать содержание натюрморта с любимой игрушкой, сделать композиционные зарисовки. Подготовка листа.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12.  Урок 17.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Перенос рисунка на формат, послойное выбирание слоев грунта.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III. Раздел «Бумажная аппликация»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13 .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Урок 18.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Плоскостная аппликация. (4,5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изучить основы орнаментальной композиции.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цветная бумага формат А-4, калька, белая бумага для зарисовок, простой карандаш, циркуль, линейка, ножницы, клей карандашный или ПВА, терка.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13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Орнамент как простейшая композиция.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зарисовку простого орнамента из геометрических фигур, вычертить один модуль орнамента.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13.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Урок 19.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перенос элементов орнамента на цветную бумагу при помощи кальки,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13.  Урок 20.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вырезать элементы и приклеить на основу по задуманному эскизу.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14.  Урок 21.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Объемная аппликация. Открытка (6 часов)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изучить простые приемы объемной аппликации в формате открытки.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цветная бумага формат А-4, белая бумага для зарисовок и лекала, простой карандаш, циркуль, линейка, ножницы и канцелярский нож, коврик для резки, клей карандашный или ПВА, терка.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14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Объемная открытка «23 февраля» или «8 марта».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Выполнить быструю зарисовку будущей композиции. Вычертить необходимые развертки будущих объемных элементов композиции.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14.  Урок 22.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Перенести развертки на цветную бумагу, вырезать их.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14.  Урок 23.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Склеить развертки в объемные элементы композиции.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14.  Урок 24.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аккуратно наклеить объемные элементы композиции на основу по задуманному эскизу. Выполнить детализацию мелкими элементами, если потребуется.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lang w:val="en-US"/>
              </w:rPr>
              <w:t xml:space="preserve">IV 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Раздел «Декоративная роспись»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14.  Урок 25.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Декоративная народная роспись по дереву.  Мотивы и символы в традиционных народных росписях России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Экскурс в историю.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знакомиться с традиционными народными росписями,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привить любовь к народному творчеству.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видео материалы для показа роликов, наглядные пособия из метод фонда школы.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Тема 15.  Урок 26. </w:t>
            </w:r>
          </w:p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Азбука народной росписи. (1,5</w:t>
            </w:r>
            <w:r w:rsidR="006B3AA6"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Правильная постановка руки. Основные элементы мезенской народной росписи.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Материалы: лист бумаги А-4 (4 </w:t>
            </w:r>
            <w:proofErr w:type="spellStart"/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), карандаш, терка, гуашь, кисти, палитра.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15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Основные элементы мезенской росписи.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упражнения: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Солярные знаки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«мотив солнца»;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«знаки земли»;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орнамент «жизнь»;</w:t>
            </w:r>
          </w:p>
          <w:p w:rsid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орнамент «бёрдо»;</w:t>
            </w:r>
          </w:p>
          <w:p w:rsidR="00B52EEB" w:rsidRPr="00B52EEB" w:rsidRDefault="00B52EEB" w:rsidP="00B52E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«дерево»;</w:t>
            </w:r>
          </w:p>
          <w:p w:rsidR="00B52EEB" w:rsidRPr="00B52EEB" w:rsidRDefault="00B52EEB" w:rsidP="00B52E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«уточка»;</w:t>
            </w:r>
          </w:p>
          <w:p w:rsidR="00B52EEB" w:rsidRPr="00B52EEB" w:rsidRDefault="00B52EEB" w:rsidP="00B52E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«конь»;</w:t>
            </w:r>
          </w:p>
          <w:p w:rsidR="00B52EEB" w:rsidRPr="006B3AA6" w:rsidRDefault="00B52EEB" w:rsidP="00B52EE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>•</w:t>
            </w:r>
            <w:r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ab/>
              <w:t>«олень» (лось);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16.  Урок 27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Деревянные заготовки – обработка, лакировка. (1,5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грамотно подготовить деревянную основу для дальнейшей росписи.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клей ПВА или акриловый лак, наждачная бумага.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Задание 16 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Подготовить деревянную дощечку или тарелочку к дальнейшей росписи. Грунтовка клеем или лаком, после высыхания - зачистка наждачной бумагой, второй этап грунтовки и зачистки.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17.  Урок 28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Роспись подготовленной деревянной заготовки в традициях ме</w:t>
            </w:r>
            <w:r w:rsidR="00B52EEB">
              <w:rPr>
                <w:rFonts w:ascii="Times New Roman" w:hAnsi="Times New Roman"/>
                <w:color w:val="000000"/>
                <w:sz w:val="28"/>
                <w:szCs w:val="28"/>
              </w:rPr>
              <w:t>зенской народной росписи (9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часов)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практическое применение мезенской народной росписи.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подготовленная к росписи деревянная заготовка (дощечка или тарелочка), простой карандаш, калька, клей ПВА, гуашь, кисти, палитра, акриловый или алкидный лак (для завершающего покрытия панно).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17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Панно «Весна пришла» в технике мезенской росписи.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эскиза будущей росписи.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17.  Урок 29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При помощи кальки перенести эскиз на заранее подготовленную деревянную основу.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17.  Урок 30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Начало работы в материале. Проработка основных элементов композиции.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17.  Урок 31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Выполнять роспись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правильно повторяя элементы мезенской росписи.</w:t>
            </w:r>
            <w:r w:rsidR="00B52EEB">
              <w:t xml:space="preserve"> </w:t>
            </w:r>
            <w:r w:rsidR="00B52EEB"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>Аккуратное выполнение элементов росписи.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B52EE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17.  Урок 32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Работа над мелкими элементами росписи</w:t>
            </w:r>
            <w:r w:rsidR="00B52EE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B52EEB">
              <w:t xml:space="preserve"> </w:t>
            </w:r>
            <w:r w:rsidR="00B52EEB" w:rsidRPr="00B52EEB">
              <w:rPr>
                <w:rFonts w:ascii="Times New Roman" w:hAnsi="Times New Roman"/>
                <w:color w:val="000000"/>
                <w:sz w:val="28"/>
                <w:szCs w:val="28"/>
              </w:rPr>
              <w:t>Детализация в росписи деревянной заготовки</w:t>
            </w:r>
            <w:r w:rsidR="00B52EE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17.  Урок 33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Завершающий этап – лакировка уже расписанной деревянной заготовки, двумя слоями, просушка.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Всего </w:t>
            </w:r>
          </w:p>
        </w:tc>
        <w:tc>
          <w:tcPr>
            <w:tcW w:w="905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49,5</w:t>
            </w:r>
          </w:p>
        </w:tc>
      </w:tr>
    </w:tbl>
    <w:p w:rsidR="006B3AA6" w:rsidRPr="006B3AA6" w:rsidRDefault="006B3AA6" w:rsidP="006B3AA6">
      <w:pPr>
        <w:spacing w:after="160" w:line="480" w:lineRule="auto"/>
        <w:rPr>
          <w:rFonts w:eastAsia="Calibri"/>
          <w:lang w:eastAsia="en-US"/>
        </w:rPr>
      </w:pPr>
    </w:p>
    <w:tbl>
      <w:tblPr>
        <w:tblStyle w:val="13"/>
        <w:tblW w:w="0" w:type="auto"/>
        <w:tblInd w:w="-252" w:type="dxa"/>
        <w:tblLook w:val="01E0"/>
      </w:tblPr>
      <w:tblGrid>
        <w:gridCol w:w="900"/>
        <w:gridCol w:w="7920"/>
        <w:gridCol w:w="905"/>
      </w:tblGrid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Раздел, тема урока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Часы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proofErr w:type="spellStart"/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I.Раздел</w:t>
            </w:r>
            <w:proofErr w:type="spellEnd"/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«Текстильная аппликация»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1.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Ниткография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. (6 часов) 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Цель: научиться работать в технике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ниткографии</w:t>
            </w:r>
            <w:proofErr w:type="spellEnd"/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Материалы: цветная пряжа разной толщины, ножницы, плотный картон в качестве основы формата А-3, клей ПВА, карандаш.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Задание 1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Панно в технике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ниткография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. Аппликация из нарезанных цветных ниток.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Выполнение линейного эскиза на картонной основе. Образ должен быть максимально простым без мелких деталей.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2.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Мелко нарезать нитки необходимых цветов для выполнения задания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3.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По нарисованным линиям приклеить сплошную нить нужного цвета, как контур.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4.</w:t>
            </w:r>
          </w:p>
          <w:p w:rsidR="006B3AA6" w:rsidRPr="006B3AA6" w:rsidRDefault="006B3AA6" w:rsidP="006B3AA6">
            <w:pPr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Аккуратно заполнить пространства между контурами резаными нитками нужного цвета.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2.  Урок 5.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Ап</w:t>
            </w:r>
            <w:r w:rsidR="00B52EEB">
              <w:rPr>
                <w:rFonts w:ascii="Times New Roman" w:eastAsia="Calibri" w:hAnsi="Times New Roman"/>
                <w:sz w:val="28"/>
                <w:szCs w:val="28"/>
              </w:rPr>
              <w:t>пликация из цветных лоскутов (16,5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часов)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Цель: научиться выполнять декоративное панно с применением лоскутов ткани.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Материалы: лист картона формата А-3, лист бумаги для эскиза А-3, лоскуты ткани однотонные и 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с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принтом</w:t>
            </w:r>
            <w:proofErr w:type="spellEnd"/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, клей ПВА,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карандаш, терка, калька, цветная пряжа для детальной отделки.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Задание 2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панно из цветных лоскутов ткани.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Прорисовка линейного эскиза на листе бумаги. Эскиз не должен предусматривать мелкие детали.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6.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Акварелью или цветными карандашами выполнить эскиз в цвете.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7.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Подобрать лоскуты необходимых цветов и фактуры для выполнения работы, придерживаясь разработанного цветного эскиза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8.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 помощи кальки перенести эскиз на картон. Вырезать лекала элементов и перенести на кусочки ткани. 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9.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Поочередно вырезать крупные элементы композиции из ткани и выкладывать на основу по эскизу.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10.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Поочередно вырезать средние по величине элементы композиции из ткани и выкладывать на основу по эскизу.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11.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Поочередно вырезать мелкие по величине элементы композиции из ткани и выкладывать на основу по эскизу.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12.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Аккуратно приклеивать элементы из ткани на основу.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13.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Приклеивать элементы композиции таким образом, чтобы между ними не было зазоров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14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 стыках, между элементами можно приклеить кусочки пряжи необходимой длины и цвета для уточнения контуров.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6B3AA6" w:rsidRPr="006B3AA6" w:rsidRDefault="00B52EEB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15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Уточняем детали всей композиции, завершаем и оформляем работу.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II. Раздел «Роспись по ткани».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3.  Урок 16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Роспись в технике холодного батика (6 часов)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Цель: изучить технику холодного батика и применить на практике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Материалы: лист бумаги для эскиза А-3, карандаш, терка, краски для батика, подрамник формата А-3, шелковая ткань размером 40х50 см, резерв для холодного батика, кисти беличьи, палитра.</w:t>
            </w:r>
          </w:p>
          <w:p w:rsid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Задание 3</w:t>
            </w:r>
          </w:p>
          <w:p w:rsidR="00737774" w:rsidRPr="00737774" w:rsidRDefault="00737774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Выполнить р</w:t>
            </w:r>
            <w:r w:rsidRPr="00737774">
              <w:rPr>
                <w:rFonts w:ascii="Times New Roman" w:eastAsia="Calibri" w:hAnsi="Times New Roman"/>
                <w:sz w:val="28"/>
                <w:szCs w:val="28"/>
              </w:rPr>
              <w:t>оспись в технике холодного батика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эскиз композиции. Натягиваем ткань на подрамник.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17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3.  Урок 17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Перенос эскиза на ткань. Прорисовка контуров резервом по ткани.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3.  Урок 18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Работа  цветом по ткани. Прописка основных пятен композиции.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3.  Урок 19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Детализация композиции и завершение работы с батиком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4.  Урок 20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Роспись</w:t>
            </w:r>
            <w:r w:rsidR="00F920E4">
              <w:rPr>
                <w:rFonts w:ascii="Times New Roman" w:eastAsia="Calibri" w:hAnsi="Times New Roman"/>
                <w:sz w:val="28"/>
                <w:szCs w:val="28"/>
              </w:rPr>
              <w:t xml:space="preserve"> по ткани акриловыми красками (7,5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часов).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Цель: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изучить технику росписи по ткани акриловыми красками и применить на практике.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Материалы: лоскут светлой плотной ткани 20х20 см,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капирка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, лист бумаги для эскиза, карандаш, терка, акриловые краски для росписи по ткани, кисти синтетические, палитра, лист картона в качестве жесткой подложки, утюг и офсетная бумага.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Задание 4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роспись по ткани акриловыми красками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эскиз композиции из растительных элементов. Натягиваем ткань на подрамник.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21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Перенос эскиза на ткань. Первая прорисовка рисунка красками по ткани.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22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Работа  цветом по ткани. Прописка основных деталей  композиции.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23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Уточнение и детализация композиции в цвете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737774" w:rsidRPr="006B3AA6" w:rsidRDefault="0073777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24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Завершение работы  роспись по ткани акриловыми красками и оформление работы.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III. Раздел «Витражная роспись»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5.  Урок 25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Витражная роспись на гладкой поверхности стекла (6 часов)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Цель: изучить технику росписи витражными красками.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Материалы: рамка со стеклом формата А-4, контуры по стеклу, витражные краски по стеклу, кисти синтетические, растворитель, палитра, лист бумаги А-4 для эскиза, карандаш, терка.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Задание 5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Выполнить витражную роспись на</w:t>
            </w:r>
            <w:r w:rsidR="00737774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гладкой стеклянной поверхности</w:t>
            </w:r>
            <w:proofErr w:type="gramStart"/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.</w:t>
            </w:r>
            <w:proofErr w:type="gramEnd"/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Выполнить эскиз композиции в цвете на свободную тему.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26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5.  Урок 26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Перенос эскиза на поверхность стекла контурами по стеклу, подложив эскиз под стекло.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5.  Урок 27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заливку пятен необходимыми цветами не выходя за контур.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5.  Урок 28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Детализация в композиции, завершение и оформление работы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6.  Урок 29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витражн</w:t>
            </w:r>
            <w:r w:rsidR="00F920E4">
              <w:rPr>
                <w:rFonts w:ascii="Times New Roman" w:eastAsia="Calibri" w:hAnsi="Times New Roman"/>
                <w:sz w:val="28"/>
                <w:szCs w:val="28"/>
              </w:rPr>
              <w:t>ая роспись на стеклянной вазе (7,5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часов)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Цель: изучить технику росписи витражными красками.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Материалы: стеклянная ваза высотой 20 см, контуры по стеклу, витражные краски по стеклу, кисти синтетические, растворитель, палитра, лист бумаги А-4 для эскиза, карандаш, терка.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Задание 6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витражную роспись на стеклянной поверхности вазы.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эскиз композиции в цвете с применением растительных элементов.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30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Перенос эскиза на поверхность стекла контурами по стеклу, подложив эскиз под стекло.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заливку пятен необходимыми цветами не выходя за контур.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вторую прописку цветами при необходимости, чтобы добиться яркости красок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Детализация в композиции, завершение росписи вазы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737774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737774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Всего </w:t>
            </w:r>
          </w:p>
        </w:tc>
        <w:tc>
          <w:tcPr>
            <w:tcW w:w="905" w:type="dxa"/>
          </w:tcPr>
          <w:p w:rsidR="006B3AA6" w:rsidRPr="00737774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49,5</w:t>
            </w:r>
          </w:p>
        </w:tc>
      </w:tr>
    </w:tbl>
    <w:p w:rsidR="006B3AA6" w:rsidRPr="006B3AA6" w:rsidRDefault="006B3AA6" w:rsidP="006B3AA6">
      <w:pPr>
        <w:spacing w:after="160" w:line="480" w:lineRule="auto"/>
        <w:rPr>
          <w:rFonts w:eastAsia="Calibri"/>
          <w:lang w:eastAsia="en-US"/>
        </w:rPr>
      </w:pPr>
    </w:p>
    <w:tbl>
      <w:tblPr>
        <w:tblStyle w:val="13"/>
        <w:tblW w:w="0" w:type="auto"/>
        <w:tblInd w:w="-252" w:type="dxa"/>
        <w:tblLook w:val="01E0"/>
      </w:tblPr>
      <w:tblGrid>
        <w:gridCol w:w="900"/>
        <w:gridCol w:w="7920"/>
        <w:gridCol w:w="905"/>
      </w:tblGrid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Раздел, тема урока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Часы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I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Раздел «Бумажная пластика»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1.  Урок 1.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Изучение техники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Вытынанка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». Краткий экскурс в историю возникновения техники. Виды, материалы и мотивы, используемые в этой технике. (3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Цель: изучить технику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вытынанки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» и практически применять в декоративном творчестве.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тонкая бумага (белая, черная или цветная), цветной картон для основы, ножницы или канцелярский нож, карандаш, терка, коврик для резки, клей, кисточка.</w:t>
            </w:r>
            <w:proofErr w:type="gramEnd"/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1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Выполнить простую симметричную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вытынанку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Сгибаем лист пополам. Линия сгиба является осью симметрии. Продумываем композиционное заполнение всей плоскости листа, а так же цветовое решение работы (набросок). Цвет фона должен дополнять и подчеркивать красоту работы..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1.  Урок 2.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Выполняем предварительный эскиз на изнаночной стороне будущей работы. Обращаем внимание на стилизацию элементов, на выразительность </w:t>
            </w:r>
          </w:p>
          <w:p w:rsidR="00F920E4" w:rsidRPr="00F920E4" w:rsidRDefault="006B3AA6" w:rsidP="00F920E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Вырезаем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вытынанку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начиная с вырезания мелких деталей, затем детали в центре, по краям и в конце – контур.</w:t>
            </w:r>
            <w:r w:rsidR="00F920E4">
              <w:t xml:space="preserve"> </w:t>
            </w:r>
            <w:r w:rsidR="00F920E4"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>На цветном картоне прочертим центральную линию.</w:t>
            </w:r>
          </w:p>
          <w:p w:rsidR="006B3AA6" w:rsidRPr="006B3AA6" w:rsidRDefault="00F920E4" w:rsidP="00F920E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Клеим </w:t>
            </w:r>
            <w:proofErr w:type="spellStart"/>
            <w:r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>вытынанку</w:t>
            </w:r>
            <w:proofErr w:type="spellEnd"/>
            <w:r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причем вначале центральную часть, а потом уже – </w:t>
            </w:r>
            <w:proofErr w:type="gramStart"/>
            <w:r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>боковые</w:t>
            </w:r>
            <w:proofErr w:type="gramEnd"/>
            <w:r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Завершение работы над композицией в технике </w:t>
            </w:r>
            <w:proofErr w:type="spellStart"/>
            <w:r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>вытынанки</w:t>
            </w:r>
            <w:proofErr w:type="spellEnd"/>
            <w:r w:rsidRPr="00F920E4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Изучение техники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квиллинг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».  (9 часов)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изучить технику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квиллинг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и 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 применять в декоративном творчестве.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бумага (белая, черная или цветная), цветной картон для основы, ножницы или канцелярский нож, карандаш, терка, коврик для резки, металлическая линейка, приспособление для накручивания полос, клей, кисточка.</w:t>
            </w:r>
            <w:proofErr w:type="gramEnd"/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2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творческой композиции в технике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квиллинг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 на плоскости. Решение задания в рельефе.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простых упражнений в технике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квиллинг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». 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4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Рисование  линейного эскиза будущей композиции в цвете.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5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Нарезание необходимого количества цветных полос нужной ширины.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6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Постепенное изготовление элементов композиции в технике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квиллинг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».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7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Поэтапное наклеивание изготовленных элементов из бумажных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полос на основу по эскизу. Работа ведется от центра к краям формата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8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дополнительных деталей.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9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Наклеивание дополнительных деталей на формат.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</w:t>
            </w:r>
            <w:r w:rsidR="00F920E4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рок 10</w:t>
            </w: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Аккуратное выполнение рельефной композиции из элементов техники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квиллинг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6B3AA6" w:rsidRPr="006B3AA6" w:rsidRDefault="00F920E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2.  Урок 11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Обобщение композиции. Завершение работы.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  Урок 12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Изучение техники «оригами». (5 часов)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изучить технику «оригами» и  практически применять ее в декоративном творчестве.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бумага (белая или цветная), ножницы или канцелярский нож, карандаш, терка, коврик для резки, металлическая линейка, клей, кисточка.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украшения блестки, бусины. Пряжа или лента для подвески.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3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Изучение основ складывания листа бумаги. Выполнить новогоднее украшение «Шар».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простых упражнений в технике «оригами».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  Урок 13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Нарезание необходимого количества листов нужного размера для будущего шара.</w:t>
            </w:r>
          </w:p>
          <w:p w:rsidR="00737774" w:rsidRPr="006B3AA6" w:rsidRDefault="00737774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  Урок 14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Аккуратное складывание листов бумаги по инструкции.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  Урок 15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Складывание листов бумаги по инструкции для изготовления новогоднего шара.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  Урок 16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Сборка изготовленных элементов в единую форму игрушки, не забывая протянуть нить или ленту в виде петли, для подвески. Украшение шара блестками или бусинами </w:t>
            </w:r>
            <w:proofErr w:type="spellStart"/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по-желанию</w:t>
            </w:r>
            <w:proofErr w:type="spellEnd"/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II. Раздел «Макетирование».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17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Рельефы из бумаги. (3часа)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изучить приемы изготовления рельефов из бумаги и применение их в творчестве.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бумага для черчения А-3(белая) 2шт, ножницы и канцелярский нож, карандаш, терка, коврик для резки, металлическая линейка, циркуль, клей ПВА, кисточка.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Задание 4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основные элементы простых рельефов из бумаги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Вычертить  развертки элементов с прямыми линиями заломов и вырезать их. Выполнить надрезы в нужных местах, согнуть или склеить по инструкции.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18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Вычертить  развертки элементов с кривыми линиями заломов и вырезать их. Выполнить надрезы в нужных местах, согнуть или склеить по инструкции.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19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Оформить готовые элементы простых рельефов, приклеив их на основу из белой бумаги.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20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</w:t>
            </w:r>
            <w:r w:rsidR="009C6196">
              <w:rPr>
                <w:rFonts w:ascii="Times New Roman" w:hAnsi="Times New Roman"/>
                <w:color w:val="000000"/>
                <w:sz w:val="28"/>
                <w:szCs w:val="28"/>
              </w:rPr>
              <w:t>остые геометрические фигуры. (9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часов)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изучить простые геометрические тела то плоской развертки до объема. Развить объемно-пространственное мышление.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бумага для черчения А-3(белая) 8шт, ножницы и канцелярский нож, карандаш, терка, коврик для резки, металлическая линейка, циркуль, клей ПВА, кисточка.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5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Изготовление простых геометрических тел из бумаги.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Изучение разверток геометрических тел.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Вычерчивание, вырезание и склеивание куба.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Вычерчивание, вырезание и склеивание конуса.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Вычерчивание, вырезание и склеивание цилиндра.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24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Вычерчивание, вырезание и склеивание четырехгранной пирамиды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25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Вычерчивание, вырезание и склеивание четырехгранной призмы.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26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Вычерчивание, вырезание и склеивание трехгранной пирамиды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27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Вычерчивание, вырезание и склеивание трехгранной призмы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28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Вычерчивание развертки </w:t>
            </w:r>
            <w:r w:rsidR="009C6196" w:rsidRPr="009C61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 склеивание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шестигранной призмы.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29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Простые</w:t>
            </w:r>
            <w:r w:rsidR="009C619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упаковки из бумаги. (5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часов)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практическое применение объемных геометрических тел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на основе упаковки.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бумага для черчения А-3(белая) 1шт, ножницы и канцелярский нож, карандаш, терка, коврик для резки, металлическая линейка, циркуль, клей ПВА, кисточка. Декор.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6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Выполнение творческой дизайнерской разработки «Упаковка для подарка» на основе простого геометрического тела.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Зарисовки идеи.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30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30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Выбор лучшей идеи, разработка эскиза чертежа.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Вычерчивание развертки будущей упаковки.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Вырезание и склеивание объемной упаковки для подарка.</w:t>
            </w:r>
            <w:r w:rsidR="009C6196">
              <w:t xml:space="preserve"> </w:t>
            </w:r>
            <w:r w:rsidR="009C6196" w:rsidRPr="009C619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элементов декора подарочной упаковки, придерживаясь разработанного эскиза.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920" w:type="dxa"/>
          </w:tcPr>
          <w:p w:rsidR="006B3AA6" w:rsidRPr="006B3AA6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Сборка всех элементов в единую композицию. Завершение работы.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Всего </w:t>
            </w:r>
          </w:p>
        </w:tc>
        <w:tc>
          <w:tcPr>
            <w:tcW w:w="905" w:type="dxa"/>
          </w:tcPr>
          <w:p w:rsidR="006B3AA6" w:rsidRPr="00737774" w:rsidRDefault="009C619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33</w:t>
            </w:r>
          </w:p>
        </w:tc>
      </w:tr>
    </w:tbl>
    <w:p w:rsidR="006B3AA6" w:rsidRPr="006B3AA6" w:rsidRDefault="006B3AA6" w:rsidP="006B3AA6">
      <w:pPr>
        <w:spacing w:after="160" w:line="480" w:lineRule="auto"/>
        <w:rPr>
          <w:rFonts w:eastAsia="Calibri"/>
          <w:lang w:eastAsia="en-US"/>
        </w:rPr>
      </w:pPr>
    </w:p>
    <w:tbl>
      <w:tblPr>
        <w:tblStyle w:val="13"/>
        <w:tblW w:w="0" w:type="auto"/>
        <w:tblInd w:w="-252" w:type="dxa"/>
        <w:tblLook w:val="01E0"/>
      </w:tblPr>
      <w:tblGrid>
        <w:gridCol w:w="900"/>
        <w:gridCol w:w="7920"/>
        <w:gridCol w:w="905"/>
      </w:tblGrid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920" w:type="dxa"/>
          </w:tcPr>
          <w:p w:rsid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Раздел, тема урока</w:t>
            </w:r>
          </w:p>
          <w:p w:rsidR="00737774" w:rsidRPr="006B3AA6" w:rsidRDefault="00737774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Часы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 класс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737774" w:rsidRDefault="006B3AA6" w:rsidP="00737774">
            <w:pPr>
              <w:spacing w:before="75" w:after="75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</w:t>
            </w:r>
            <w:r w:rsidR="00737774">
              <w:rPr>
                <w:rFonts w:ascii="Times New Roman" w:eastAsia="Calibri" w:hAnsi="Times New Roman"/>
                <w:b/>
                <w:sz w:val="28"/>
                <w:szCs w:val="28"/>
              </w:rPr>
              <w:t>.Раздел «Горячий батик».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1.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изучение техники горячего батика (15 часов)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Цель: изучить и 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научиться на практике применять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технику горячего батика.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Материалы: подрамник формата А-2, отрез тонкой х/б ткани (перед использованием обязательно ткань постирать, чтобы не дало усадки), лист бумаги А-2 для эскиза, карандаш, терка, стираемый карандаш для ткани, воск, емкость для воска с плавильней, анилиновые краски для ткани, кисть щетина, кисть нейлон, писачки, утюг и бумага (газеты).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Задание 1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композицию в технике горячего батика. Тематика композиции по усмотрению преподавателя.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набросок на бумаге. Натянуть ткань на подрамник.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2.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Выполнить набросок на бумаге в цвете акварелью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3.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Беседа о технике безопасности в работе с горячим воском и плавильней. 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Перенос эскиза на ткань при помощи стираемого карандаша для ткани. Начало работы горячим воском. 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Покрываем воском все контуры и пятна (кисть щетина, писачки), которые должны остаться белыми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Краску наносим нейлоновой кистью на свободную от воска поверхность. Первым  используем самый светлый цвет в композиции (желтый). Сушим краску.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Проверить, чтобы на поверхности воска не было высохших капель краски. Если капли есть – протереть их влажной тряпочкой.  За этим моментом следить на каждом этапе работы.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4.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Покрываем воском все контуры и пятна, которые должны остаться желтыми. Далее делаем заливку по ткани зеленую, оранжевую. Сушим краску.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Закрываем цвета воском.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5.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Покрываем воском все контуры и пятна, которые должны остаться зелеными, оранжевыми. Сушим краску. Закрываем цвета воском.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6.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прописываем тёмно-зеленый, красный, синий цвета. Сушим краску. Закрываем цвета воском.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7.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Прописываем все темные цвета по эскизу – фиолетовый, бордовый, коричневый, черный. Сушим краску. Закрываем цвета воском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8.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Всю работу покрываем слоем воска. Высушенную работу снимаем с подрамника. Ткань мнут, чтобы лишний во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ск скр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ошился с поверхности ткани.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9.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Создание «эффекта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кракле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» в композиции. На заключительном этапе можно применить прием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кракле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. Он выполняется самой темной из имеющихся красок: после того, как на всю поверхность ткани нанесли воск 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ее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подвергают деформации, создают заломы, мнут. Получаются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трещенки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, затем на всю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поверхность наносится темная краска, проникающая в заломы. В результате создается «эффект старины».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rPr>
          <w:trHeight w:val="64"/>
        </w:trPr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1.  Урок 10.</w:t>
            </w:r>
          </w:p>
          <w:p w:rsidR="006B3AA6" w:rsidRPr="006B3AA6" w:rsidRDefault="006B3AA6" w:rsidP="006B3AA6">
            <w:pPr>
              <w:spacing w:before="75" w:after="75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Выпариваем воск при помощи бумаги и утюга. Укладываем бумагу снизу и сверху. Горячим утюгом вытапливаем остатки воска. Меняем бумагу и вытапливаем, до полного исп</w:t>
            </w:r>
            <w:r w:rsidR="00737774">
              <w:rPr>
                <w:rFonts w:ascii="Times New Roman" w:eastAsia="Calibri" w:hAnsi="Times New Roman"/>
                <w:sz w:val="28"/>
                <w:szCs w:val="28"/>
              </w:rPr>
              <w:t>арения воска. Оформляем работу.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jc w:val="center"/>
              <w:rPr>
                <w:rFonts w:eastAsia="Calibri"/>
                <w:b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lang w:val="en-US"/>
              </w:rPr>
              <w:t>II</w:t>
            </w: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. Раздел «</w:t>
            </w:r>
            <w:proofErr w:type="spellStart"/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Писанкарство</w:t>
            </w:r>
            <w:proofErr w:type="spellEnd"/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».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15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2.  Урок 11.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изучение техники «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писанкарство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» в народном творчестве России. Применение орнамента и символики в росписи. </w:t>
            </w:r>
          </w:p>
          <w:p w:rsidR="006B3AA6" w:rsidRPr="006B3AA6" w:rsidRDefault="00CD0900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(9</w:t>
            </w:r>
            <w:r w:rsidR="006B3AA6"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часа) 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Цель: изучить и научиться применять на практике технику «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писанкарства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»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Материалы: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hAnsi="Times New Roman"/>
                <w:sz w:val="28"/>
                <w:szCs w:val="28"/>
              </w:rPr>
              <w:t xml:space="preserve">наглядные пособия с символикой, 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лист бумаги А-4 для эскиза, карандаш, терка, чистое яйцо, воск, емкость для воска с плавильней, емкости для разведения красок, емкость с уксусом, анилиновые краски, писачки, сухие салфетки, столовые  ложки в каждую емкость, тряпочка х/б, свеча, акриловый или алкидный лак.</w:t>
            </w:r>
            <w:proofErr w:type="gramEnd"/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 xml:space="preserve"> Задание 2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роспись в технике «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писанкарства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» с применением орнаментики и символики.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Выполнить эскиз элементов в цвете, которые будут присутствовать в росписи.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2.  Урок 12.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Подготовить яйцо. Можно яйцо выдуть сразу, а можно оставить целым и уже после завершения росписи избавиться от содержимого внутри яйца. Нанести карандашом на скорлупу орнамент, как на эскизе.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2.  Урок 13.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В уксусе обезжирить скорлупу, чтобы воск и краска ложились равномерно. Ложкой вынуть скорлупу из уксуса на салфетку и промокнуть. Во время дальнейшей работы скорлупу держать только через бумажную салфетку.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Разогреть в плавильне воск и окуная в него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писачок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наносить линии или точки на скорлупу.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Сначала закрываем воском те места, которые должны остаться белыми.. Окунаем в желтую краску на некоторое время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Выкладываем на салфетку, промачиваем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2.  Урок 14.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закрываем воском те места, которые должны остаться желтыми.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Окунаем в зеленую или оранжевую краску на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некоторое время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Выкладываем на салфетку, промачиваем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2.  Урок 15.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закрываем воском те места, которые должны остаться зелеными или оранжевыми.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Окунаем в красную, или тёмно-зеленую, или синюю краску на некоторое время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.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Выкладываем на салфетку, промачиваем.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920" w:type="dxa"/>
          </w:tcPr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2.  Урок 16.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закрываем воском те места, которые должны остаться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красными, или тёмно-зелеными, или синими.</w:t>
            </w:r>
            <w:r w:rsidRPr="006B3AA6">
              <w:rPr>
                <w:rFonts w:ascii="Times New Roman" w:hAnsi="Times New Roman"/>
              </w:rPr>
              <w:t xml:space="preserve"> </w:t>
            </w: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Окунаем в фиолетовый, или бордовый, или коричневый, или черный. То есть в самые темные цвета. Выкладываем на салфетку, промачиваем.</w:t>
            </w:r>
            <w:r w:rsidR="00CD0900">
              <w:t xml:space="preserve"> </w:t>
            </w:r>
            <w:r w:rsidR="00CD0900" w:rsidRPr="00CD0900">
              <w:rPr>
                <w:rFonts w:ascii="Times New Roman" w:eastAsia="Calibri" w:hAnsi="Times New Roman"/>
                <w:sz w:val="28"/>
                <w:szCs w:val="28"/>
              </w:rPr>
              <w:t xml:space="preserve">Зажигаем свечу, подносим яйцо к пламени, чтобы воск </w:t>
            </w:r>
            <w:proofErr w:type="gramStart"/>
            <w:r w:rsidR="00CD0900" w:rsidRPr="00CD0900">
              <w:rPr>
                <w:rFonts w:ascii="Times New Roman" w:eastAsia="Calibri" w:hAnsi="Times New Roman"/>
                <w:sz w:val="28"/>
                <w:szCs w:val="28"/>
              </w:rPr>
              <w:t>оплавлялся</w:t>
            </w:r>
            <w:proofErr w:type="gramEnd"/>
            <w:r w:rsidR="00CD0900" w:rsidRPr="00CD0900">
              <w:rPr>
                <w:rFonts w:ascii="Times New Roman" w:eastAsia="Calibri" w:hAnsi="Times New Roman"/>
                <w:sz w:val="28"/>
                <w:szCs w:val="28"/>
              </w:rPr>
              <w:t xml:space="preserve"> и осторожно протираем это место тряпочкой. Проделываем эту процедуру по всей поверхности скорлупы, до тех </w:t>
            </w:r>
            <w:proofErr w:type="gramStart"/>
            <w:r w:rsidR="00CD0900" w:rsidRPr="00CD0900">
              <w:rPr>
                <w:rFonts w:ascii="Times New Roman" w:eastAsia="Calibri" w:hAnsi="Times New Roman"/>
                <w:sz w:val="28"/>
                <w:szCs w:val="28"/>
              </w:rPr>
              <w:t>пор</w:t>
            </w:r>
            <w:proofErr w:type="gramEnd"/>
            <w:r w:rsidR="00CD0900" w:rsidRPr="00CD0900">
              <w:rPr>
                <w:rFonts w:ascii="Times New Roman" w:eastAsia="Calibri" w:hAnsi="Times New Roman"/>
                <w:sz w:val="28"/>
                <w:szCs w:val="28"/>
              </w:rPr>
              <w:t xml:space="preserve"> пока не вытрем весь воск с яйца. В завершении работы покрываем </w:t>
            </w:r>
            <w:proofErr w:type="spellStart"/>
            <w:r w:rsidR="00CD0900" w:rsidRPr="00CD0900">
              <w:rPr>
                <w:rFonts w:ascii="Times New Roman" w:eastAsia="Calibri" w:hAnsi="Times New Roman"/>
                <w:sz w:val="28"/>
                <w:szCs w:val="28"/>
              </w:rPr>
              <w:t>писанку</w:t>
            </w:r>
            <w:proofErr w:type="spellEnd"/>
            <w:r w:rsidR="00CD0900" w:rsidRPr="00CD0900">
              <w:rPr>
                <w:rFonts w:ascii="Times New Roman" w:eastAsia="Calibri" w:hAnsi="Times New Roman"/>
                <w:sz w:val="28"/>
                <w:szCs w:val="28"/>
              </w:rPr>
              <w:t xml:space="preserve"> лаком.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Тема 3.  Урок 17</w:t>
            </w:r>
            <w:r w:rsidR="006B3AA6" w:rsidRPr="006B3AA6">
              <w:rPr>
                <w:rFonts w:ascii="Times New Roman" w:eastAsia="Calibri" w:hAnsi="Times New Roman"/>
                <w:b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Применение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писанок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в декоративном творчестве. (4,5 часа)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Цель: научиться применять готовые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писанки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в декоративной композиции.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Творческая работа в коллективе.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Материалы: некоторое количество 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готовых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писанок</w:t>
            </w:r>
            <w:proofErr w:type="spell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>, созданных учениками. Рама, холст или мешковина, бусины, пряжа и т.д.</w:t>
            </w:r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b/>
                <w:sz w:val="28"/>
                <w:szCs w:val="28"/>
              </w:rPr>
              <w:t>Задание 3</w:t>
            </w:r>
          </w:p>
          <w:p w:rsidR="006B3AA6" w:rsidRPr="006B3AA6" w:rsidRDefault="00737774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</w:t>
            </w:r>
            <w:r w:rsidR="006B3AA6"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оздание оригинальной групповой композиции из </w:t>
            </w:r>
            <w:proofErr w:type="gramStart"/>
            <w:r w:rsidR="006B3AA6" w:rsidRPr="006B3AA6">
              <w:rPr>
                <w:rFonts w:ascii="Times New Roman" w:eastAsia="Calibri" w:hAnsi="Times New Roman"/>
                <w:sz w:val="28"/>
                <w:szCs w:val="28"/>
              </w:rPr>
              <w:t>готовых</w:t>
            </w:r>
            <w:proofErr w:type="gramEnd"/>
            <w:r w:rsidR="006B3AA6"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spellStart"/>
            <w:r w:rsidR="006B3AA6" w:rsidRPr="006B3AA6">
              <w:rPr>
                <w:rFonts w:ascii="Times New Roman" w:eastAsia="Calibri" w:hAnsi="Times New Roman"/>
                <w:sz w:val="28"/>
                <w:szCs w:val="28"/>
              </w:rPr>
              <w:t>писанок</w:t>
            </w:r>
            <w:proofErr w:type="spellEnd"/>
          </w:p>
          <w:p w:rsidR="006B3AA6" w:rsidRPr="006B3AA6" w:rsidRDefault="006B3AA6" w:rsidP="006B3AA6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коллективная работа над эскизом композиции. Зарисовки</w:t>
            </w:r>
            <w:proofErr w:type="gramStart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,</w:t>
            </w:r>
            <w:proofErr w:type="gramEnd"/>
            <w:r w:rsidRPr="006B3AA6">
              <w:rPr>
                <w:rFonts w:ascii="Times New Roman" w:eastAsia="Calibri" w:hAnsi="Times New Roman"/>
                <w:sz w:val="28"/>
                <w:szCs w:val="28"/>
              </w:rPr>
              <w:t xml:space="preserve"> обсуждение концепции процесса выполнения работы, распределение обязанностей между учениками.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spacing w:before="75" w:after="75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6B3AA6">
              <w:rPr>
                <w:rFonts w:ascii="Times New Roman" w:eastAsia="Calibri" w:hAnsi="Times New Roman"/>
                <w:sz w:val="28"/>
                <w:szCs w:val="28"/>
              </w:rPr>
              <w:t>1.5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  Урок 18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Каждый из учеников выполняет свою часть подготовки к сборке композиции. Например: покраска рамы, протягивание ниток сквозь скорлупу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писанки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, нанизывание бусин на нитки, крепежи и т.д.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3.  Урок 19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Завершающий этап. Сборка композиции в единое целое. Детализация.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737774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III 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«Шрифты»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20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Вводная беседа о роли шрифта в композиции с показом наглядного материала. (4,5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понять значение шрифта в композиции и его практическое применение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Материалы: лист бумаги формата А-3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3 штуки), линейка, карандаш, терка, циркуль, черные маркеры разной толщины,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черная гелиевая ручка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4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Выполнить упражнение 1: разработка простого печатного шрифта в прямой линии на основе одного слова, например «Композиция».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Расчет высоты и ширины букв, расчет промежутков между буквами. Вычерчивание букв карандашом. Прорисовка букв тонким черным маркером. 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21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21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упражнение 2: разработка простого печатного шрифта в дугообразной линии на основе одного слова, например «Творчество».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Прорисовка дуги для будущего слова. Расчет высоты и ширины букв, расчет промежутков между буквами. Вычерчивание букв карандашом. Заливка букв толстым черным маркером.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4.  Урок 22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упражнение 2: разработка прописного шрифта в прямой линии на основе одного слова, например «Художник».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Расчет высоты и ширины букв, расчет промежутков между буквами. Вычерчивание букв карандашом. Заливка букв толстым черным маркером.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Шрифтовая композиция (6</w:t>
            </w:r>
            <w:r w:rsidR="006B3AA6"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научиться создавать творческую шрифтовую композицию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Материалы: лист бумаги для зарисовки идей, лист бумаги формата А-3, линейка, карандаш, терка, циркуль, черные маркеры разной толщины, черная гелиевая ручка, гуашь, кисти, палитра.</w:t>
            </w:r>
            <w:proofErr w:type="gramEnd"/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5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Создать творческую шрифтовую композицию из одного слова, используя любой образ. Например: «Слон», «Чайник», «Дом» и т.д.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Выполнить быстрые наброски композиции, идеи. Выбрать лучший вариант.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24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Работа на основном формате. Прорисовка шрифта, вписанного  в задуманный  образ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25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шрифтовой композицией в цвете. Распределение пятен.</w:t>
            </w:r>
            <w:r w:rsidR="00CD0900">
              <w:t xml:space="preserve"> </w:t>
            </w:r>
            <w:r w:rsidR="00CD0900" w:rsidRPr="00CD0900">
              <w:rPr>
                <w:rFonts w:ascii="Times New Roman" w:hAnsi="Times New Roman"/>
                <w:color w:val="000000"/>
                <w:sz w:val="28"/>
                <w:szCs w:val="28"/>
              </w:rPr>
              <w:t>Прорисовка линейных контуров шрифта.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5.  Урок 26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Проработка мелких деталей композиции. Обобщение и завершение шрифтовой композиции.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737774" w:rsidP="006B3A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 xml:space="preserve">IV 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Раздел «Логотип»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920" w:type="dxa"/>
          </w:tcPr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27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Понятие «Логотип-образ». Применение логотипа в дизайне.</w:t>
            </w:r>
          </w:p>
          <w:p w:rsidR="006B3AA6" w:rsidRPr="006B3AA6" w:rsidRDefault="00CD0900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(6</w:t>
            </w:r>
            <w:r w:rsidR="006B3AA6"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Цель: научиться разрабатывать логотип, применение стилизации в таком виде творчества.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Материалы: лист бумаги формата А-3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2 штуки), карандаш, терка, гуашь, кисти, палитра.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Задание 6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Выполнение упражнений:</w:t>
            </w:r>
          </w:p>
          <w:p w:rsidR="006B3AA6" w:rsidRPr="006B3AA6" w:rsidRDefault="006B3AA6" w:rsidP="006B3AA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логотипа, за основу взять образ природной формы и вписать в круг, квадрат. Например «кленовый лист», «яблоко», «ромашка», «колосок» и т.д.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Стилизацию образа выполнить максимально упрощенной (довести до линии, или пятна).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Графическое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/б исполнение.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92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28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логотипа, за основу взять образ бытовых предметов и вписать в круг, квадрат. Например «амфора», «телевизор», «чайник», «еда» и т.д.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Стилизацию образа выполнить максимально упрощенной (довести до линии, или пятна).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Графическое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/б исполнение.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92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29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логотипа, за основу взять образ рыб, зверей, птиц и вписать в круг, квадрат. Например «ёж», «кит», «павлин», «зебра» и т.д.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Стилизацию образа выполнить максимально упрощенной (довести до линии, или пятна).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Графическое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/б исполнение.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92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6.  Урок 30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логотипа, за основу взять образ бытовых предметов или архитектуры и вписать в круг, квадрат. Например «дом», «фонарь», «чайник», «еда» и т.д.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Стилизацию образа выполнить максимально упрощенной (довести до линии, или пятна).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Графическое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/б исполнение.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rPr>
                <w:rFonts w:ascii="Times New Roman" w:hAnsi="Times New Roman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92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7.  Урок 31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Понятие «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Логотип-абревиатура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». Применение логотипа в дизайне.(4,5 часа)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Цель: научиться разрабатывать логотип, применение стилизации образа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шрифтом. 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Материалы: лист бумаги формата А-3  и А-4 ( по 1 </w:t>
            </w:r>
            <w:proofErr w:type="spellStart"/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), карандаш, терка, гуашь, кисти, палитра.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Задание 6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логотипа, за основу взять образ и название (фирмы </w:t>
            </w: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или магазина), соединить в логотипе узнаваемые черты образа и первые буквы названия, вписать в круг, квадрат. Например «творческая мастерская», «чайная история», «мир ароматов» и т.д.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Стилизацию образа выполнить максимально упрощенной (довести до линии, или пятна).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Идеи, наброски. Графическое </w:t>
            </w:r>
            <w:proofErr w:type="gram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ч</w:t>
            </w:r>
            <w:proofErr w:type="gram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/б исполнение. Формат А-3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rPr>
                <w:rFonts w:ascii="Times New Roman" w:hAnsi="Times New Roman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792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7.  Урок 32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Выбрать лучшую идею и прорисовать ее на формате А-4. Уточнить все детали.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rPr>
                <w:rFonts w:ascii="Times New Roman" w:hAnsi="Times New Roman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920" w:type="dxa"/>
          </w:tcPr>
          <w:p w:rsidR="006B3AA6" w:rsidRPr="006B3AA6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Тема 7.  Урок 33</w:t>
            </w:r>
            <w:r w:rsidR="006B3AA6"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>.</w:t>
            </w:r>
          </w:p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Работа в цвете. Применить цветные пятна или линии в </w:t>
            </w:r>
            <w:proofErr w:type="spellStart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логотипе-абревиатуре</w:t>
            </w:r>
            <w:proofErr w:type="spellEnd"/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. Завершить работу.</w:t>
            </w:r>
          </w:p>
        </w:tc>
        <w:tc>
          <w:tcPr>
            <w:tcW w:w="905" w:type="dxa"/>
          </w:tcPr>
          <w:p w:rsidR="006B3AA6" w:rsidRPr="006B3AA6" w:rsidRDefault="006B3AA6" w:rsidP="006B3AA6">
            <w:pPr>
              <w:rPr>
                <w:rFonts w:ascii="Times New Roman" w:hAnsi="Times New Roman"/>
              </w:rPr>
            </w:pPr>
            <w:r w:rsidRPr="006B3AA6"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6B3AA6" w:rsidRPr="006B3AA6" w:rsidTr="006B3AA6">
        <w:tc>
          <w:tcPr>
            <w:tcW w:w="90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920" w:type="dxa"/>
          </w:tcPr>
          <w:p w:rsidR="006B3AA6" w:rsidRPr="006B3AA6" w:rsidRDefault="006B3AA6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</w:pPr>
            <w:r w:rsidRPr="006B3AA6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</w:rPr>
              <w:t xml:space="preserve">Всего </w:t>
            </w:r>
          </w:p>
        </w:tc>
        <w:tc>
          <w:tcPr>
            <w:tcW w:w="905" w:type="dxa"/>
          </w:tcPr>
          <w:p w:rsidR="006B3AA6" w:rsidRPr="00737774" w:rsidRDefault="0019253A" w:rsidP="006B3AA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49,5</w:t>
            </w:r>
            <w:bookmarkStart w:id="0" w:name="_GoBack"/>
            <w:bookmarkEnd w:id="0"/>
          </w:p>
        </w:tc>
      </w:tr>
    </w:tbl>
    <w:p w:rsidR="006B3AA6" w:rsidRPr="006B3AA6" w:rsidRDefault="006B3AA6" w:rsidP="006B3AA6">
      <w:pPr>
        <w:spacing w:after="160" w:line="480" w:lineRule="auto"/>
        <w:rPr>
          <w:rFonts w:eastAsia="Calibri"/>
          <w:lang w:eastAsia="en-US"/>
        </w:rPr>
      </w:pPr>
    </w:p>
    <w:p w:rsidR="006B3AA6" w:rsidRPr="006B3AA6" w:rsidRDefault="006B3AA6" w:rsidP="006B3AA6">
      <w:pPr>
        <w:spacing w:after="160" w:line="480" w:lineRule="auto"/>
        <w:rPr>
          <w:rFonts w:eastAsia="Calibri"/>
          <w:lang w:eastAsia="en-US"/>
        </w:rPr>
      </w:pPr>
    </w:p>
    <w:p w:rsidR="006B3AA6" w:rsidRPr="006B3AA6" w:rsidRDefault="006B3AA6" w:rsidP="00652591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652591" w:rsidRPr="005F647E" w:rsidRDefault="00652591" w:rsidP="0065259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647E">
        <w:rPr>
          <w:rFonts w:ascii="Times New Roman" w:hAnsi="Times New Roman"/>
          <w:sz w:val="28"/>
          <w:szCs w:val="28"/>
        </w:rPr>
        <w:tab/>
      </w:r>
    </w:p>
    <w:p w:rsidR="00652591" w:rsidRPr="00737774" w:rsidRDefault="00652591" w:rsidP="00737774">
      <w:pPr>
        <w:pStyle w:val="a3"/>
        <w:spacing w:after="0" w:line="240" w:lineRule="auto"/>
        <w:ind w:left="0"/>
        <w:jc w:val="center"/>
        <w:rPr>
          <w:rFonts w:ascii="Times New Roman" w:hAnsi="Times New Roman"/>
          <w:szCs w:val="28"/>
        </w:rPr>
      </w:pPr>
      <w:r w:rsidRPr="006B3AA6">
        <w:rPr>
          <w:rFonts w:ascii="Times New Roman" w:hAnsi="Times New Roman"/>
          <w:b/>
          <w:sz w:val="28"/>
          <w:szCs w:val="28"/>
        </w:rPr>
        <w:t>V.</w:t>
      </w:r>
      <w:r w:rsidRPr="006B3AA6">
        <w:rPr>
          <w:rFonts w:ascii="Times New Roman" w:hAnsi="Times New Roman"/>
          <w:b/>
          <w:caps/>
          <w:sz w:val="28"/>
          <w:szCs w:val="28"/>
        </w:rPr>
        <w:t>Список литературы</w:t>
      </w:r>
    </w:p>
    <w:p w:rsidR="00652591" w:rsidRPr="006B3AA6" w:rsidRDefault="00652591" w:rsidP="00652591">
      <w:pPr>
        <w:pStyle w:val="1"/>
        <w:rPr>
          <w:rFonts w:ascii="Times New Roman" w:hAnsi="Times New Roman"/>
          <w:color w:val="auto"/>
          <w:sz w:val="28"/>
          <w:szCs w:val="28"/>
        </w:rPr>
      </w:pPr>
    </w:p>
    <w:p w:rsidR="00652591" w:rsidRPr="00241162" w:rsidRDefault="00652591" w:rsidP="0024116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41162">
        <w:rPr>
          <w:rFonts w:ascii="Times New Roman" w:hAnsi="Times New Roman"/>
          <w:sz w:val="28"/>
          <w:szCs w:val="28"/>
        </w:rPr>
        <w:t>Блейк, Мэри</w:t>
      </w:r>
      <w:proofErr w:type="gramStart"/>
      <w:r w:rsidRPr="00241162">
        <w:rPr>
          <w:rFonts w:ascii="Times New Roman" w:hAnsi="Times New Roman"/>
          <w:sz w:val="28"/>
          <w:szCs w:val="28"/>
        </w:rPr>
        <w:t xml:space="preserve"> К</w:t>
      </w:r>
      <w:proofErr w:type="gramEnd"/>
      <w:r w:rsidRPr="00241162">
        <w:rPr>
          <w:rFonts w:ascii="Times New Roman" w:hAnsi="Times New Roman"/>
          <w:sz w:val="28"/>
          <w:szCs w:val="28"/>
        </w:rPr>
        <w:t xml:space="preserve">ак рисовать. Пастель. Пошаговое руководство для начинающих / Мэри Блейк. - М.: </w:t>
      </w:r>
      <w:proofErr w:type="spellStart"/>
      <w:r w:rsidRPr="00241162">
        <w:rPr>
          <w:rFonts w:ascii="Times New Roman" w:hAnsi="Times New Roman"/>
          <w:sz w:val="28"/>
          <w:szCs w:val="28"/>
        </w:rPr>
        <w:t>Астрель</w:t>
      </w:r>
      <w:proofErr w:type="spellEnd"/>
      <w:r w:rsidRPr="00241162">
        <w:rPr>
          <w:rFonts w:ascii="Times New Roman" w:hAnsi="Times New Roman"/>
          <w:sz w:val="28"/>
          <w:szCs w:val="28"/>
        </w:rPr>
        <w:t>, АСТ, 2003.</w:t>
      </w:r>
    </w:p>
    <w:p w:rsidR="00652591" w:rsidRPr="00241162" w:rsidRDefault="00652591" w:rsidP="0024116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41162">
        <w:rPr>
          <w:rFonts w:ascii="Times New Roman" w:hAnsi="Times New Roman"/>
          <w:sz w:val="28"/>
          <w:szCs w:val="28"/>
        </w:rPr>
        <w:t xml:space="preserve">Живопись пастелью, мелками, </w:t>
      </w:r>
      <w:proofErr w:type="spellStart"/>
      <w:r w:rsidRPr="00241162">
        <w:rPr>
          <w:rFonts w:ascii="Times New Roman" w:hAnsi="Times New Roman"/>
          <w:sz w:val="28"/>
          <w:szCs w:val="28"/>
        </w:rPr>
        <w:t>сангинами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 и цветными карандашами. - М.: </w:t>
      </w:r>
      <w:proofErr w:type="spellStart"/>
      <w:r w:rsidRPr="00241162">
        <w:rPr>
          <w:rFonts w:ascii="Times New Roman" w:hAnsi="Times New Roman"/>
          <w:sz w:val="28"/>
          <w:szCs w:val="28"/>
        </w:rPr>
        <w:t>ПаррамонЭдисионес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241162">
        <w:rPr>
          <w:rFonts w:ascii="Times New Roman" w:hAnsi="Times New Roman"/>
          <w:sz w:val="28"/>
          <w:szCs w:val="28"/>
        </w:rPr>
        <w:t>ParramonEdiciones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, 2009. </w:t>
      </w:r>
    </w:p>
    <w:p w:rsidR="00652591" w:rsidRPr="00241162" w:rsidRDefault="00652591" w:rsidP="00241162">
      <w:pPr>
        <w:pStyle w:val="a3"/>
        <w:numPr>
          <w:ilvl w:val="0"/>
          <w:numId w:val="12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41162">
        <w:rPr>
          <w:rFonts w:ascii="Times New Roman" w:hAnsi="Times New Roman"/>
          <w:sz w:val="28"/>
          <w:szCs w:val="28"/>
        </w:rPr>
        <w:t xml:space="preserve">Гречанинов, А. 5 пастелей, Op.3 / А. Гречанинов. - М.: Книга по Требованию, 2012. </w:t>
      </w:r>
    </w:p>
    <w:p w:rsidR="00652591" w:rsidRPr="00241162" w:rsidRDefault="00652591" w:rsidP="002411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241162">
        <w:rPr>
          <w:rFonts w:ascii="Times New Roman" w:hAnsi="Times New Roman"/>
          <w:sz w:val="28"/>
          <w:szCs w:val="28"/>
        </w:rPr>
        <w:t xml:space="preserve">Мягкая пастель. Шаг за шагом. - М.: </w:t>
      </w:r>
      <w:r w:rsidRPr="00241162">
        <w:rPr>
          <w:rFonts w:ascii="Times New Roman" w:hAnsi="Times New Roman"/>
          <w:bCs/>
          <w:sz w:val="28"/>
          <w:szCs w:val="28"/>
        </w:rPr>
        <w:t>СИНТЕГ</w:t>
      </w:r>
      <w:r w:rsidRPr="00241162">
        <w:rPr>
          <w:rFonts w:ascii="Times New Roman" w:hAnsi="Times New Roman"/>
          <w:sz w:val="28"/>
          <w:szCs w:val="28"/>
        </w:rPr>
        <w:t xml:space="preserve">, 2006. </w:t>
      </w:r>
    </w:p>
    <w:p w:rsidR="00652591" w:rsidRPr="006B3AA6" w:rsidRDefault="00652591" w:rsidP="002411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2591" w:rsidRPr="00241162" w:rsidRDefault="00652591" w:rsidP="00241162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241162">
        <w:rPr>
          <w:rFonts w:ascii="Times New Roman" w:hAnsi="Times New Roman"/>
          <w:sz w:val="28"/>
          <w:szCs w:val="28"/>
        </w:rPr>
        <w:t>Ходжетт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, Сара Карандаши, ручки, пастель. От эскиза до картины / Сара </w:t>
      </w:r>
      <w:proofErr w:type="spellStart"/>
      <w:r w:rsidRPr="00241162">
        <w:rPr>
          <w:rFonts w:ascii="Times New Roman" w:hAnsi="Times New Roman"/>
          <w:sz w:val="28"/>
          <w:szCs w:val="28"/>
        </w:rPr>
        <w:t>Ходжетт</w:t>
      </w:r>
      <w:proofErr w:type="spellEnd"/>
      <w:proofErr w:type="gramStart"/>
      <w:r w:rsidRPr="00241162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241162">
        <w:rPr>
          <w:rFonts w:ascii="Times New Roman" w:hAnsi="Times New Roman"/>
          <w:sz w:val="28"/>
          <w:szCs w:val="28"/>
        </w:rPr>
        <w:t xml:space="preserve"> Ян </w:t>
      </w:r>
      <w:proofErr w:type="spellStart"/>
      <w:r w:rsidRPr="00241162">
        <w:rPr>
          <w:rFonts w:ascii="Times New Roman" w:hAnsi="Times New Roman"/>
          <w:sz w:val="28"/>
          <w:szCs w:val="28"/>
        </w:rPr>
        <w:t>Сидуэй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. - М.: </w:t>
      </w:r>
      <w:proofErr w:type="spellStart"/>
      <w:r w:rsidRPr="00241162">
        <w:rPr>
          <w:rFonts w:ascii="Times New Roman" w:hAnsi="Times New Roman"/>
          <w:sz w:val="28"/>
          <w:szCs w:val="28"/>
        </w:rPr>
        <w:t>Эксмо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, 2013. </w:t>
      </w:r>
    </w:p>
    <w:p w:rsidR="00652591" w:rsidRPr="006B3AA6" w:rsidRDefault="00652591" w:rsidP="0024116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1162" w:rsidRPr="00241162" w:rsidRDefault="00652591" w:rsidP="00241162">
      <w:pPr>
        <w:pStyle w:val="a3"/>
        <w:numPr>
          <w:ilvl w:val="0"/>
          <w:numId w:val="12"/>
        </w:numPr>
        <w:spacing w:line="240" w:lineRule="auto"/>
        <w:rPr>
          <w:rStyle w:val="a4"/>
          <w:rFonts w:ascii="Times New Roman" w:hAnsi="Times New Roman"/>
          <w:i w:val="0"/>
          <w:sz w:val="28"/>
          <w:szCs w:val="28"/>
        </w:rPr>
      </w:pPr>
      <w:proofErr w:type="spellStart"/>
      <w:r w:rsidRPr="00241162">
        <w:rPr>
          <w:rFonts w:ascii="Times New Roman" w:hAnsi="Times New Roman"/>
          <w:sz w:val="28"/>
          <w:szCs w:val="28"/>
        </w:rPr>
        <w:t>Кантор-Гуковская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, А. С. Пастели западноевропейских художников в собрании Эрмитажа. XVIII - начало XX века / А.С. </w:t>
      </w:r>
      <w:proofErr w:type="spellStart"/>
      <w:r w:rsidRPr="00241162">
        <w:rPr>
          <w:rFonts w:ascii="Times New Roman" w:hAnsi="Times New Roman"/>
          <w:sz w:val="28"/>
          <w:szCs w:val="28"/>
        </w:rPr>
        <w:t>Кантор-Гуковская</w:t>
      </w:r>
      <w:proofErr w:type="spellEnd"/>
      <w:r w:rsidRPr="00241162">
        <w:rPr>
          <w:rFonts w:ascii="Times New Roman" w:hAnsi="Times New Roman"/>
          <w:sz w:val="28"/>
          <w:szCs w:val="28"/>
        </w:rPr>
        <w:t xml:space="preserve">. - М.: Государственный Эрмитаж, 2001. </w:t>
      </w:r>
    </w:p>
    <w:p w:rsidR="00652591" w:rsidRPr="00241162" w:rsidRDefault="00241162" w:rsidP="0024116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7. </w:t>
      </w:r>
      <w:r w:rsidR="00652591" w:rsidRPr="00241162">
        <w:rPr>
          <w:rFonts w:asciiTheme="minorHAnsi" w:hAnsiTheme="minorHAnsi" w:cstheme="minorHAnsi"/>
          <w:sz w:val="28"/>
          <w:szCs w:val="28"/>
        </w:rPr>
        <w:t xml:space="preserve">Бесчастнов Н.П. Изображение растительных мотивов. М.: </w:t>
      </w:r>
      <w:r>
        <w:rPr>
          <w:rFonts w:asciiTheme="minorHAnsi" w:hAnsiTheme="minorHAnsi" w:cstheme="minorHAnsi"/>
          <w:sz w:val="28"/>
          <w:szCs w:val="28"/>
        </w:rPr>
        <w:t xml:space="preserve">   </w:t>
      </w:r>
      <w:r w:rsidR="00652591" w:rsidRPr="00241162">
        <w:rPr>
          <w:rFonts w:asciiTheme="minorHAnsi" w:hAnsiTheme="minorHAnsi" w:cstheme="minorHAnsi"/>
          <w:sz w:val="28"/>
          <w:szCs w:val="28"/>
        </w:rPr>
        <w:t>Гуманитарный издательский центр «</w:t>
      </w:r>
      <w:proofErr w:type="spellStart"/>
      <w:r w:rsidR="00652591" w:rsidRPr="00241162">
        <w:rPr>
          <w:rFonts w:asciiTheme="minorHAnsi" w:hAnsiTheme="minorHAnsi" w:cstheme="minorHAnsi"/>
          <w:sz w:val="28"/>
          <w:szCs w:val="28"/>
        </w:rPr>
        <w:t>Владос</w:t>
      </w:r>
      <w:proofErr w:type="spellEnd"/>
      <w:r w:rsidR="00652591" w:rsidRPr="00241162">
        <w:rPr>
          <w:rFonts w:asciiTheme="minorHAnsi" w:hAnsiTheme="minorHAnsi" w:cstheme="minorHAnsi"/>
          <w:sz w:val="28"/>
          <w:szCs w:val="28"/>
        </w:rPr>
        <w:t>», 2004</w:t>
      </w:r>
    </w:p>
    <w:p w:rsidR="00737774" w:rsidRDefault="00241162" w:rsidP="0065259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8. </w:t>
      </w:r>
      <w:r w:rsidR="00652591" w:rsidRPr="00BE2870">
        <w:rPr>
          <w:color w:val="auto"/>
          <w:sz w:val="28"/>
          <w:szCs w:val="28"/>
        </w:rPr>
        <w:t xml:space="preserve">Большаков Н. Декор и орнамент в книге. М, 1990.                                              </w:t>
      </w:r>
      <w:r w:rsidR="00652591" w:rsidRPr="006513F7">
        <w:rPr>
          <w:color w:val="auto"/>
          <w:sz w:val="28"/>
          <w:szCs w:val="28"/>
        </w:rPr>
        <w:t xml:space="preserve"> </w:t>
      </w:r>
      <w:r w:rsidR="00737774">
        <w:rPr>
          <w:color w:val="auto"/>
          <w:sz w:val="28"/>
          <w:szCs w:val="28"/>
        </w:rPr>
        <w:t>9</w:t>
      </w:r>
      <w:r w:rsidR="00652591" w:rsidRPr="00BE2870">
        <w:rPr>
          <w:color w:val="auto"/>
          <w:sz w:val="28"/>
          <w:szCs w:val="28"/>
        </w:rPr>
        <w:t xml:space="preserve">. Вейль Т. Симметрия. М, 1989.                                                                                 </w:t>
      </w:r>
      <w:r w:rsidR="00737774">
        <w:rPr>
          <w:color w:val="auto"/>
          <w:sz w:val="28"/>
          <w:szCs w:val="28"/>
        </w:rPr>
        <w:t>10</w:t>
      </w:r>
      <w:r w:rsidR="00652591" w:rsidRPr="00BE2870">
        <w:rPr>
          <w:color w:val="auto"/>
          <w:sz w:val="28"/>
          <w:szCs w:val="28"/>
        </w:rPr>
        <w:t xml:space="preserve">. Величко К. Роспись (техника, приемы, изделия). – М.: </w:t>
      </w:r>
      <w:proofErr w:type="spellStart"/>
      <w:r w:rsidR="00652591" w:rsidRPr="00BE2870">
        <w:rPr>
          <w:color w:val="auto"/>
          <w:sz w:val="28"/>
          <w:szCs w:val="28"/>
        </w:rPr>
        <w:t>Аст-пресс</w:t>
      </w:r>
      <w:proofErr w:type="spellEnd"/>
      <w:r w:rsidR="00652591" w:rsidRPr="00BE2870">
        <w:rPr>
          <w:color w:val="auto"/>
          <w:sz w:val="28"/>
          <w:szCs w:val="28"/>
        </w:rPr>
        <w:t xml:space="preserve">, 2000.                          </w:t>
      </w:r>
      <w:r w:rsidR="00737774">
        <w:rPr>
          <w:color w:val="auto"/>
          <w:sz w:val="28"/>
          <w:szCs w:val="28"/>
        </w:rPr>
        <w:t>11</w:t>
      </w:r>
      <w:r w:rsidR="00652591" w:rsidRPr="00BE2870">
        <w:rPr>
          <w:color w:val="auto"/>
          <w:sz w:val="28"/>
          <w:szCs w:val="28"/>
        </w:rPr>
        <w:t>.</w:t>
      </w:r>
      <w:r w:rsidR="00652591" w:rsidRPr="006513F7">
        <w:rPr>
          <w:color w:val="auto"/>
          <w:sz w:val="28"/>
          <w:szCs w:val="28"/>
        </w:rPr>
        <w:t>Власов В. Г. Стили в искусстве. - СПб</w:t>
      </w:r>
      <w:proofErr w:type="gramStart"/>
      <w:r w:rsidR="00652591" w:rsidRPr="006513F7">
        <w:rPr>
          <w:color w:val="auto"/>
          <w:sz w:val="28"/>
          <w:szCs w:val="28"/>
        </w:rPr>
        <w:t xml:space="preserve">., </w:t>
      </w:r>
      <w:proofErr w:type="gramEnd"/>
      <w:r w:rsidR="00652591" w:rsidRPr="006513F7">
        <w:rPr>
          <w:color w:val="auto"/>
          <w:sz w:val="28"/>
          <w:szCs w:val="28"/>
        </w:rPr>
        <w:t>1996.</w:t>
      </w:r>
      <w:r w:rsidR="00652591" w:rsidRPr="00BE2870">
        <w:rPr>
          <w:color w:val="auto"/>
          <w:sz w:val="28"/>
          <w:szCs w:val="28"/>
        </w:rPr>
        <w:t xml:space="preserve">                                           </w:t>
      </w:r>
      <w:r w:rsidR="00737774">
        <w:rPr>
          <w:color w:val="auto"/>
          <w:sz w:val="28"/>
          <w:szCs w:val="28"/>
        </w:rPr>
        <w:t xml:space="preserve">                            </w:t>
      </w:r>
      <w:r w:rsidR="00737774">
        <w:rPr>
          <w:color w:val="auto"/>
          <w:sz w:val="28"/>
          <w:szCs w:val="28"/>
        </w:rPr>
        <w:lastRenderedPageBreak/>
        <w:t>12</w:t>
      </w:r>
      <w:r w:rsidR="00652591" w:rsidRPr="00BE2870">
        <w:rPr>
          <w:color w:val="auto"/>
          <w:sz w:val="28"/>
          <w:szCs w:val="28"/>
        </w:rPr>
        <w:t xml:space="preserve">. </w:t>
      </w:r>
      <w:proofErr w:type="spellStart"/>
      <w:r w:rsidR="00652591" w:rsidRPr="00BE2870">
        <w:rPr>
          <w:color w:val="auto"/>
          <w:sz w:val="28"/>
          <w:szCs w:val="28"/>
        </w:rPr>
        <w:t>Гкляяева</w:t>
      </w:r>
      <w:proofErr w:type="spellEnd"/>
      <w:r w:rsidR="00652591" w:rsidRPr="00BE2870">
        <w:rPr>
          <w:color w:val="auto"/>
          <w:sz w:val="28"/>
          <w:szCs w:val="28"/>
        </w:rPr>
        <w:t xml:space="preserve"> Е.Г. Актуальные вопросы художественного образования (2011, №2)                                                               </w:t>
      </w:r>
    </w:p>
    <w:p w:rsidR="00652591" w:rsidRPr="000604A4" w:rsidRDefault="00737774" w:rsidP="00652591">
      <w:pPr>
        <w:pStyle w:val="Default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13</w:t>
      </w:r>
      <w:r w:rsidR="00652591" w:rsidRPr="00BE2870">
        <w:rPr>
          <w:color w:val="auto"/>
          <w:sz w:val="28"/>
          <w:szCs w:val="28"/>
        </w:rPr>
        <w:t xml:space="preserve">. Голубева О.Л. Основы композиции. Издательский дом искусств. М., 2004      </w:t>
      </w:r>
      <w:r>
        <w:rPr>
          <w:color w:val="auto"/>
          <w:sz w:val="28"/>
          <w:szCs w:val="28"/>
        </w:rPr>
        <w:t>14</w:t>
      </w:r>
      <w:r w:rsidR="00652591" w:rsidRPr="00BE2870">
        <w:rPr>
          <w:color w:val="auto"/>
          <w:sz w:val="28"/>
          <w:szCs w:val="28"/>
        </w:rPr>
        <w:t xml:space="preserve">. Голубева О.Л. Основы композиции. - М.: </w:t>
      </w:r>
      <w:proofErr w:type="spellStart"/>
      <w:r w:rsidR="00652591" w:rsidRPr="00BE2870">
        <w:rPr>
          <w:color w:val="auto"/>
          <w:sz w:val="28"/>
          <w:szCs w:val="28"/>
        </w:rPr>
        <w:t>Изобраз</w:t>
      </w:r>
      <w:proofErr w:type="spellEnd"/>
      <w:r w:rsidR="00652591" w:rsidRPr="00BE2870">
        <w:rPr>
          <w:color w:val="auto"/>
          <w:sz w:val="28"/>
          <w:szCs w:val="28"/>
        </w:rPr>
        <w:t xml:space="preserve">. </w:t>
      </w:r>
      <w:proofErr w:type="gramStart"/>
      <w:r w:rsidR="00652591" w:rsidRPr="00BE2870">
        <w:rPr>
          <w:color w:val="auto"/>
          <w:sz w:val="28"/>
          <w:szCs w:val="28"/>
        </w:rPr>
        <w:t>Иск-во</w:t>
      </w:r>
      <w:proofErr w:type="gramEnd"/>
      <w:r w:rsidR="00652591" w:rsidRPr="00BE2870">
        <w:rPr>
          <w:color w:val="auto"/>
          <w:sz w:val="28"/>
          <w:szCs w:val="28"/>
        </w:rPr>
        <w:t>, 2001.</w:t>
      </w:r>
      <w:r w:rsidR="00652591">
        <w:rPr>
          <w:color w:val="auto"/>
          <w:sz w:val="28"/>
          <w:szCs w:val="28"/>
        </w:rPr>
        <w:t xml:space="preserve">                </w:t>
      </w:r>
      <w:r>
        <w:rPr>
          <w:color w:val="auto"/>
          <w:sz w:val="28"/>
          <w:szCs w:val="28"/>
        </w:rPr>
        <w:t xml:space="preserve">                               15</w:t>
      </w:r>
      <w:r w:rsidR="00652591" w:rsidRPr="00BE2870">
        <w:rPr>
          <w:color w:val="auto"/>
          <w:sz w:val="28"/>
          <w:szCs w:val="28"/>
        </w:rPr>
        <w:t xml:space="preserve">. </w:t>
      </w:r>
      <w:proofErr w:type="spellStart"/>
      <w:r w:rsidR="00652591" w:rsidRPr="00BE2870">
        <w:rPr>
          <w:color w:val="auto"/>
          <w:sz w:val="28"/>
          <w:szCs w:val="28"/>
        </w:rPr>
        <w:t>Даглдиян</w:t>
      </w:r>
      <w:proofErr w:type="spellEnd"/>
      <w:r w:rsidR="00652591" w:rsidRPr="00BE2870">
        <w:rPr>
          <w:color w:val="auto"/>
          <w:sz w:val="28"/>
          <w:szCs w:val="28"/>
        </w:rPr>
        <w:t xml:space="preserve"> К.Т. «Декоративная композиция» / Ростов-на-Дону,  «Феникс», 2008</w:t>
      </w:r>
      <w:r w:rsidR="00652591">
        <w:rPr>
          <w:color w:val="auto"/>
          <w:sz w:val="28"/>
          <w:szCs w:val="28"/>
        </w:rPr>
        <w:t xml:space="preserve">                                                                                                                 </w:t>
      </w:r>
      <w:r>
        <w:rPr>
          <w:color w:val="auto"/>
          <w:sz w:val="28"/>
          <w:szCs w:val="28"/>
        </w:rPr>
        <w:t xml:space="preserve">                              16</w:t>
      </w:r>
      <w:r w:rsidR="00652591" w:rsidRPr="00BE2870">
        <w:rPr>
          <w:color w:val="auto"/>
          <w:sz w:val="28"/>
          <w:szCs w:val="28"/>
        </w:rPr>
        <w:t xml:space="preserve">. </w:t>
      </w:r>
      <w:r w:rsidR="00652591" w:rsidRPr="006513F7">
        <w:rPr>
          <w:color w:val="auto"/>
          <w:sz w:val="28"/>
          <w:szCs w:val="28"/>
        </w:rPr>
        <w:t>Зайцев Е. А. Наука о цвете и живопись. – М.</w:t>
      </w:r>
      <w:r w:rsidR="00652591" w:rsidRPr="006513F7">
        <w:rPr>
          <w:b/>
          <w:bCs/>
          <w:color w:val="auto"/>
          <w:sz w:val="28"/>
          <w:szCs w:val="28"/>
        </w:rPr>
        <w:t> </w:t>
      </w:r>
      <w:r w:rsidR="00652591" w:rsidRPr="006513F7">
        <w:rPr>
          <w:color w:val="auto"/>
          <w:sz w:val="28"/>
          <w:szCs w:val="28"/>
        </w:rPr>
        <w:t>1986.</w:t>
      </w:r>
      <w:r w:rsidR="00652591" w:rsidRPr="00BE2870">
        <w:rPr>
          <w:color w:val="auto"/>
          <w:sz w:val="28"/>
          <w:szCs w:val="28"/>
        </w:rPr>
        <w:t xml:space="preserve">                                                           </w:t>
      </w:r>
      <w:r>
        <w:rPr>
          <w:color w:val="auto"/>
          <w:sz w:val="28"/>
          <w:szCs w:val="28"/>
        </w:rPr>
        <w:t>17</w:t>
      </w:r>
      <w:r w:rsidR="00652591" w:rsidRPr="00BE2870">
        <w:rPr>
          <w:color w:val="auto"/>
          <w:sz w:val="28"/>
          <w:szCs w:val="28"/>
        </w:rPr>
        <w:t xml:space="preserve">. </w:t>
      </w:r>
      <w:proofErr w:type="spellStart"/>
      <w:r w:rsidR="00652591" w:rsidRPr="00BE2870">
        <w:rPr>
          <w:color w:val="auto"/>
          <w:sz w:val="28"/>
          <w:szCs w:val="28"/>
        </w:rPr>
        <w:t>Иттен</w:t>
      </w:r>
      <w:proofErr w:type="spellEnd"/>
      <w:r w:rsidR="00652591" w:rsidRPr="00BE2870">
        <w:rPr>
          <w:color w:val="auto"/>
          <w:sz w:val="28"/>
          <w:szCs w:val="28"/>
        </w:rPr>
        <w:t xml:space="preserve"> И. «Искусство цвета». М.; 2004</w:t>
      </w:r>
      <w:r w:rsidR="00652591">
        <w:rPr>
          <w:color w:val="auto"/>
          <w:sz w:val="28"/>
          <w:szCs w:val="28"/>
        </w:rPr>
        <w:t xml:space="preserve">                                                                            </w:t>
      </w:r>
      <w:r w:rsidR="00652591" w:rsidRPr="00BE2870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8</w:t>
      </w:r>
      <w:r w:rsidR="00652591" w:rsidRPr="00BE2870">
        <w:rPr>
          <w:color w:val="auto"/>
          <w:sz w:val="28"/>
          <w:szCs w:val="28"/>
        </w:rPr>
        <w:t>. Кузин В. С. Наброски</w:t>
      </w:r>
      <w:r w:rsidR="00652591">
        <w:rPr>
          <w:color w:val="auto"/>
          <w:sz w:val="28"/>
          <w:szCs w:val="28"/>
        </w:rPr>
        <w:t xml:space="preserve"> и зарисовки - М.-.,</w:t>
      </w:r>
      <w:r w:rsidR="00652591" w:rsidRPr="00BE2870">
        <w:rPr>
          <w:color w:val="auto"/>
          <w:sz w:val="28"/>
          <w:szCs w:val="28"/>
        </w:rPr>
        <w:t xml:space="preserve">1980 </w:t>
      </w:r>
      <w:r w:rsidR="00652591">
        <w:rPr>
          <w:color w:val="auto"/>
          <w:sz w:val="28"/>
          <w:szCs w:val="28"/>
        </w:rPr>
        <w:t xml:space="preserve">                                </w:t>
      </w:r>
      <w:r>
        <w:rPr>
          <w:color w:val="auto"/>
          <w:sz w:val="28"/>
          <w:szCs w:val="28"/>
        </w:rPr>
        <w:t xml:space="preserve">                              19</w:t>
      </w:r>
      <w:r w:rsidR="00652591" w:rsidRPr="00BE2870">
        <w:rPr>
          <w:color w:val="auto"/>
          <w:sz w:val="28"/>
          <w:szCs w:val="28"/>
        </w:rPr>
        <w:t>. Кузнецова Э. Искусство силуэта. Л, 1990.</w:t>
      </w:r>
      <w:r w:rsidR="00652591">
        <w:rPr>
          <w:color w:val="auto"/>
          <w:sz w:val="28"/>
          <w:szCs w:val="28"/>
        </w:rPr>
        <w:t xml:space="preserve">                                             </w:t>
      </w:r>
      <w:r>
        <w:rPr>
          <w:color w:val="auto"/>
          <w:sz w:val="28"/>
          <w:szCs w:val="28"/>
        </w:rPr>
        <w:t xml:space="preserve">    20</w:t>
      </w:r>
      <w:r w:rsidR="00652591" w:rsidRPr="00BE2870">
        <w:rPr>
          <w:color w:val="auto"/>
          <w:sz w:val="28"/>
          <w:szCs w:val="28"/>
        </w:rPr>
        <w:t>.</w:t>
      </w:r>
      <w:r w:rsidR="00652591" w:rsidRPr="006513F7">
        <w:rPr>
          <w:color w:val="auto"/>
          <w:sz w:val="28"/>
          <w:szCs w:val="28"/>
        </w:rPr>
        <w:t>Логвиненко Г. М. Декоративная композиция. Учебное пособие для студентов высших учебных заведений. - М.: ВЛАДОС, 2004.</w:t>
      </w:r>
      <w:r w:rsidR="00652591">
        <w:rPr>
          <w:color w:val="auto"/>
          <w:sz w:val="28"/>
          <w:szCs w:val="28"/>
        </w:rPr>
        <w:t xml:space="preserve">                                         </w:t>
      </w:r>
      <w:r>
        <w:rPr>
          <w:sz w:val="28"/>
          <w:szCs w:val="28"/>
          <w:shd w:val="clear" w:color="auto" w:fill="FFFFFF"/>
        </w:rPr>
        <w:t>21</w:t>
      </w:r>
      <w:r w:rsidR="00652591" w:rsidRPr="000604A4">
        <w:rPr>
          <w:sz w:val="28"/>
          <w:szCs w:val="28"/>
          <w:shd w:val="clear" w:color="auto" w:fill="FFFFFF"/>
        </w:rPr>
        <w:t xml:space="preserve">. </w:t>
      </w:r>
      <w:proofErr w:type="spellStart"/>
      <w:r w:rsidR="00652591" w:rsidRPr="000604A4">
        <w:rPr>
          <w:sz w:val="28"/>
          <w:szCs w:val="28"/>
          <w:shd w:val="clear" w:color="auto" w:fill="FFFFFF"/>
        </w:rPr>
        <w:t>Ноэль</w:t>
      </w:r>
      <w:proofErr w:type="spellEnd"/>
      <w:r w:rsidR="00652591" w:rsidRPr="000604A4">
        <w:rPr>
          <w:sz w:val="28"/>
          <w:szCs w:val="28"/>
          <w:shd w:val="clear" w:color="auto" w:fill="FFFFFF"/>
        </w:rPr>
        <w:t xml:space="preserve"> Б.Л. Декоративная живопись. - М., 2004</w:t>
      </w:r>
    </w:p>
    <w:p w:rsidR="00652591" w:rsidRPr="000604A4" w:rsidRDefault="00737774" w:rsidP="00652591">
      <w:pPr>
        <w:pStyle w:val="Default"/>
        <w:rPr>
          <w:b/>
          <w:bCs/>
          <w:color w:val="auto"/>
          <w:sz w:val="28"/>
          <w:szCs w:val="28"/>
        </w:rPr>
      </w:pPr>
      <w:r>
        <w:rPr>
          <w:sz w:val="28"/>
          <w:szCs w:val="28"/>
        </w:rPr>
        <w:t>22</w:t>
      </w:r>
      <w:r w:rsidR="00652591" w:rsidRPr="00BE2870">
        <w:rPr>
          <w:color w:val="auto"/>
          <w:sz w:val="28"/>
          <w:szCs w:val="28"/>
        </w:rPr>
        <w:t>. Орнаменты народов мира. СПб, «Кристалл»,1998</w:t>
      </w:r>
      <w:r w:rsidR="00652591">
        <w:rPr>
          <w:color w:val="auto"/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  <w:shd w:val="clear" w:color="auto" w:fill="FFFFFF"/>
        </w:rPr>
        <w:t>23</w:t>
      </w:r>
      <w:r w:rsidR="00652591" w:rsidRPr="000604A4">
        <w:rPr>
          <w:sz w:val="28"/>
          <w:szCs w:val="28"/>
          <w:shd w:val="clear" w:color="auto" w:fill="FFFFFF"/>
        </w:rPr>
        <w:t xml:space="preserve">. </w:t>
      </w:r>
      <w:proofErr w:type="spellStart"/>
      <w:r w:rsidR="00652591" w:rsidRPr="000604A4">
        <w:rPr>
          <w:sz w:val="28"/>
          <w:szCs w:val="28"/>
          <w:shd w:val="clear" w:color="auto" w:fill="FFFFFF"/>
        </w:rPr>
        <w:t>Оствальд</w:t>
      </w:r>
      <w:proofErr w:type="spellEnd"/>
      <w:r w:rsidR="00652591" w:rsidRPr="000604A4">
        <w:rPr>
          <w:sz w:val="28"/>
          <w:szCs w:val="28"/>
          <w:shd w:val="clear" w:color="auto" w:fill="FFFFFF"/>
        </w:rPr>
        <w:t xml:space="preserve"> В.А. </w:t>
      </w:r>
      <w:proofErr w:type="spellStart"/>
      <w:r w:rsidR="00652591" w:rsidRPr="000604A4">
        <w:rPr>
          <w:sz w:val="28"/>
          <w:szCs w:val="28"/>
          <w:shd w:val="clear" w:color="auto" w:fill="FFFFFF"/>
        </w:rPr>
        <w:t>Цветоведение</w:t>
      </w:r>
      <w:proofErr w:type="spellEnd"/>
      <w:r w:rsidR="00652591" w:rsidRPr="000604A4">
        <w:rPr>
          <w:sz w:val="28"/>
          <w:szCs w:val="28"/>
          <w:shd w:val="clear" w:color="auto" w:fill="FFFFFF"/>
        </w:rPr>
        <w:t>. - М., 2001. - 166 с.</w:t>
      </w:r>
    </w:p>
    <w:p w:rsidR="00652591" w:rsidRPr="000604A4" w:rsidRDefault="00737774" w:rsidP="00652591">
      <w:pPr>
        <w:pStyle w:val="Default"/>
        <w:rPr>
          <w:b/>
          <w:bCs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24</w:t>
      </w:r>
      <w:r w:rsidR="00652591" w:rsidRPr="00BE2870">
        <w:rPr>
          <w:color w:val="auto"/>
          <w:sz w:val="28"/>
          <w:szCs w:val="28"/>
        </w:rPr>
        <w:t xml:space="preserve">. </w:t>
      </w:r>
      <w:proofErr w:type="spellStart"/>
      <w:r w:rsidR="00652591" w:rsidRPr="00BE2870">
        <w:rPr>
          <w:color w:val="auto"/>
          <w:sz w:val="28"/>
          <w:szCs w:val="28"/>
        </w:rPr>
        <w:t>Раппопорт</w:t>
      </w:r>
      <w:proofErr w:type="spellEnd"/>
      <w:r w:rsidR="00652591" w:rsidRPr="00BE2870">
        <w:rPr>
          <w:color w:val="auto"/>
          <w:sz w:val="28"/>
          <w:szCs w:val="28"/>
        </w:rPr>
        <w:t xml:space="preserve"> С. Неизобразительные формы в декоративном искусстве. М, 1998. </w:t>
      </w:r>
      <w:r w:rsidR="00652591">
        <w:rPr>
          <w:color w:val="auto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color w:val="auto"/>
          <w:sz w:val="28"/>
          <w:szCs w:val="28"/>
        </w:rPr>
        <w:t xml:space="preserve">                              25</w:t>
      </w:r>
      <w:r w:rsidR="00652591" w:rsidRPr="00BE2870">
        <w:rPr>
          <w:color w:val="auto"/>
          <w:sz w:val="28"/>
          <w:szCs w:val="28"/>
        </w:rPr>
        <w:t>. Соколова Т. Орнамент – почерк эпохи. Л, 1992.</w:t>
      </w:r>
      <w:r w:rsidR="00652591">
        <w:rPr>
          <w:color w:val="auto"/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>26</w:t>
      </w:r>
      <w:r w:rsidR="00652591" w:rsidRPr="00BE2870">
        <w:rPr>
          <w:color w:val="auto"/>
          <w:sz w:val="28"/>
          <w:szCs w:val="28"/>
        </w:rPr>
        <w:t>. Сокольникова Н.М. Основы композиции. Обнинск, 1996</w:t>
      </w:r>
      <w:r w:rsidR="00652591">
        <w:rPr>
          <w:color w:val="auto"/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  <w:shd w:val="clear" w:color="auto" w:fill="FFFFFF"/>
        </w:rPr>
        <w:t>27</w:t>
      </w:r>
      <w:r w:rsidR="00652591" w:rsidRPr="000604A4">
        <w:rPr>
          <w:sz w:val="28"/>
          <w:szCs w:val="28"/>
          <w:shd w:val="clear" w:color="auto" w:fill="FFFFFF"/>
        </w:rPr>
        <w:t xml:space="preserve">. Стародуб К.И., Евдокимова Н.А. Рисунок и живопись: от реалистического изображения к </w:t>
      </w:r>
      <w:proofErr w:type="gramStart"/>
      <w:r w:rsidR="00652591" w:rsidRPr="000604A4">
        <w:rPr>
          <w:sz w:val="28"/>
          <w:szCs w:val="28"/>
          <w:shd w:val="clear" w:color="auto" w:fill="FFFFFF"/>
        </w:rPr>
        <w:t>условно-стилизованному</w:t>
      </w:r>
      <w:proofErr w:type="gramEnd"/>
      <w:r w:rsidR="00652591" w:rsidRPr="000604A4">
        <w:rPr>
          <w:sz w:val="28"/>
          <w:szCs w:val="28"/>
          <w:shd w:val="clear" w:color="auto" w:fill="FFFFFF"/>
        </w:rPr>
        <w:t xml:space="preserve"> - М., 2009</w:t>
      </w:r>
    </w:p>
    <w:p w:rsidR="00652591" w:rsidRPr="00EB5F7F" w:rsidRDefault="00737774" w:rsidP="00652591">
      <w:pPr>
        <w:pStyle w:val="Default"/>
        <w:spacing w:after="19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28</w:t>
      </w:r>
      <w:r w:rsidR="00652591" w:rsidRPr="00BE2870">
        <w:rPr>
          <w:color w:val="auto"/>
          <w:sz w:val="28"/>
          <w:szCs w:val="28"/>
        </w:rPr>
        <w:t>. Шкуратова М. А. «Декоративная композиция», 2010</w:t>
      </w:r>
    </w:p>
    <w:p w:rsidR="00652591" w:rsidRPr="000604A4" w:rsidRDefault="00652591" w:rsidP="00652591">
      <w:pPr>
        <w:pStyle w:val="Default"/>
        <w:rPr>
          <w:b/>
          <w:bCs/>
          <w:color w:val="auto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0A2498" w:rsidRDefault="000A2498" w:rsidP="000A2498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2"/>
          <w:sz w:val="28"/>
          <w:szCs w:val="28"/>
        </w:rPr>
      </w:pPr>
    </w:p>
    <w:p w:rsidR="0042353E" w:rsidRDefault="0042353E"/>
    <w:sectPr w:rsidR="0042353E" w:rsidSect="00477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01E8D"/>
    <w:multiLevelType w:val="hybridMultilevel"/>
    <w:tmpl w:val="6B96C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900532"/>
    <w:multiLevelType w:val="hybridMultilevel"/>
    <w:tmpl w:val="AE50C5E0"/>
    <w:lvl w:ilvl="0" w:tplc="96B05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D1118"/>
    <w:multiLevelType w:val="hybridMultilevel"/>
    <w:tmpl w:val="13F4F4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91B250B"/>
    <w:multiLevelType w:val="hybridMultilevel"/>
    <w:tmpl w:val="42EE0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3A59E0"/>
    <w:multiLevelType w:val="hybridMultilevel"/>
    <w:tmpl w:val="42EE0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AB5487"/>
    <w:multiLevelType w:val="multilevel"/>
    <w:tmpl w:val="2DB292F4"/>
    <w:lvl w:ilvl="0">
      <w:start w:val="1"/>
      <w:numFmt w:val="upperRoman"/>
      <w:lvlText w:val="%1."/>
      <w:lvlJc w:val="right"/>
      <w:pPr>
        <w:ind w:left="144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eastAsia="Times New Roman"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eastAsia="Times New Roman" w:cs="Times New Roman" w:hint="default"/>
      </w:rPr>
    </w:lvl>
  </w:abstractNum>
  <w:abstractNum w:abstractNumId="6">
    <w:nsid w:val="468C2814"/>
    <w:multiLevelType w:val="hybridMultilevel"/>
    <w:tmpl w:val="23888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4164E"/>
    <w:multiLevelType w:val="hybridMultilevel"/>
    <w:tmpl w:val="AAEA8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6F2B72"/>
    <w:multiLevelType w:val="hybridMultilevel"/>
    <w:tmpl w:val="4DECE15A"/>
    <w:lvl w:ilvl="0" w:tplc="EEEA4808">
      <w:start w:val="1"/>
      <w:numFmt w:val="decimal"/>
      <w:lvlText w:val="%1."/>
      <w:lvlJc w:val="left"/>
      <w:pPr>
        <w:ind w:left="144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531E5CB6"/>
    <w:multiLevelType w:val="hybridMultilevel"/>
    <w:tmpl w:val="47E45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E937C54"/>
    <w:multiLevelType w:val="hybridMultilevel"/>
    <w:tmpl w:val="B5D41C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40418F"/>
    <w:multiLevelType w:val="hybridMultilevel"/>
    <w:tmpl w:val="2B8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920D22"/>
    <w:multiLevelType w:val="hybridMultilevel"/>
    <w:tmpl w:val="73B2F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 w:numId="11">
    <w:abstractNumId w:val="1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7346"/>
    <w:rsid w:val="00017DD5"/>
    <w:rsid w:val="0003088D"/>
    <w:rsid w:val="00087346"/>
    <w:rsid w:val="000A2498"/>
    <w:rsid w:val="0019253A"/>
    <w:rsid w:val="00241162"/>
    <w:rsid w:val="002603A2"/>
    <w:rsid w:val="00341C18"/>
    <w:rsid w:val="003B50D3"/>
    <w:rsid w:val="0042353E"/>
    <w:rsid w:val="00443C3C"/>
    <w:rsid w:val="0047770C"/>
    <w:rsid w:val="00486263"/>
    <w:rsid w:val="004B3D13"/>
    <w:rsid w:val="00513283"/>
    <w:rsid w:val="005A1A44"/>
    <w:rsid w:val="00607AE6"/>
    <w:rsid w:val="00624A3F"/>
    <w:rsid w:val="00652591"/>
    <w:rsid w:val="00671D24"/>
    <w:rsid w:val="006B3AA6"/>
    <w:rsid w:val="00737774"/>
    <w:rsid w:val="0098033D"/>
    <w:rsid w:val="009C6196"/>
    <w:rsid w:val="00A11459"/>
    <w:rsid w:val="00A9721F"/>
    <w:rsid w:val="00AD2F27"/>
    <w:rsid w:val="00B52EEB"/>
    <w:rsid w:val="00B5745B"/>
    <w:rsid w:val="00B94E01"/>
    <w:rsid w:val="00C0592B"/>
    <w:rsid w:val="00C56B80"/>
    <w:rsid w:val="00C9501D"/>
    <w:rsid w:val="00CD0900"/>
    <w:rsid w:val="00CD1CAE"/>
    <w:rsid w:val="00D748CD"/>
    <w:rsid w:val="00E0405E"/>
    <w:rsid w:val="00E10C31"/>
    <w:rsid w:val="00E331EF"/>
    <w:rsid w:val="00E434F8"/>
    <w:rsid w:val="00E543FF"/>
    <w:rsid w:val="00EF1AF0"/>
    <w:rsid w:val="00F10CCD"/>
    <w:rsid w:val="00F920E4"/>
    <w:rsid w:val="00FC0138"/>
    <w:rsid w:val="00FD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9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2591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498"/>
    <w:pPr>
      <w:ind w:left="720"/>
      <w:contextualSpacing/>
    </w:pPr>
  </w:style>
  <w:style w:type="character" w:styleId="a4">
    <w:name w:val="Emphasis"/>
    <w:basedOn w:val="a0"/>
    <w:uiPriority w:val="99"/>
    <w:qFormat/>
    <w:rsid w:val="000A2498"/>
    <w:rPr>
      <w:rFonts w:cs="Times New Roman"/>
      <w:i/>
    </w:rPr>
  </w:style>
  <w:style w:type="paragraph" w:customStyle="1" w:styleId="Body1">
    <w:name w:val="Body 1"/>
    <w:uiPriority w:val="99"/>
    <w:rsid w:val="000A2498"/>
    <w:pPr>
      <w:spacing w:after="0" w:line="240" w:lineRule="auto"/>
    </w:pPr>
    <w:rPr>
      <w:rFonts w:ascii="Helvetica" w:eastAsia="Calibri" w:hAnsi="Helvetica" w:cs="Times New Roman"/>
      <w:color w:val="000000"/>
      <w:sz w:val="24"/>
      <w:szCs w:val="20"/>
      <w:lang w:val="en-US" w:eastAsia="ru-RU"/>
    </w:rPr>
  </w:style>
  <w:style w:type="paragraph" w:customStyle="1" w:styleId="11">
    <w:name w:val="Абзац списка1"/>
    <w:basedOn w:val="a"/>
    <w:uiPriority w:val="99"/>
    <w:rsid w:val="000A249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5">
    <w:name w:val="No Spacing"/>
    <w:uiPriority w:val="99"/>
    <w:qFormat/>
    <w:rsid w:val="000A2498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FC0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C01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2591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hps">
    <w:name w:val="hps"/>
    <w:basedOn w:val="a0"/>
    <w:uiPriority w:val="99"/>
    <w:rsid w:val="00652591"/>
    <w:rPr>
      <w:rFonts w:cs="Times New Roman"/>
    </w:rPr>
  </w:style>
  <w:style w:type="paragraph" w:customStyle="1" w:styleId="Default">
    <w:name w:val="Default"/>
    <w:rsid w:val="006525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17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B3AA6"/>
  </w:style>
  <w:style w:type="table" w:customStyle="1" w:styleId="13">
    <w:name w:val="Сетка таблицы1"/>
    <w:basedOn w:val="a1"/>
    <w:next w:val="a6"/>
    <w:rsid w:val="006B3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9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52591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498"/>
    <w:pPr>
      <w:ind w:left="720"/>
      <w:contextualSpacing/>
    </w:pPr>
  </w:style>
  <w:style w:type="character" w:styleId="a4">
    <w:name w:val="Emphasis"/>
    <w:basedOn w:val="a0"/>
    <w:uiPriority w:val="99"/>
    <w:qFormat/>
    <w:rsid w:val="000A2498"/>
    <w:rPr>
      <w:rFonts w:cs="Times New Roman"/>
      <w:i/>
    </w:rPr>
  </w:style>
  <w:style w:type="paragraph" w:customStyle="1" w:styleId="Body1">
    <w:name w:val="Body 1"/>
    <w:uiPriority w:val="99"/>
    <w:rsid w:val="000A2498"/>
    <w:pPr>
      <w:spacing w:after="0" w:line="240" w:lineRule="auto"/>
    </w:pPr>
    <w:rPr>
      <w:rFonts w:ascii="Helvetica" w:eastAsia="Calibri" w:hAnsi="Helvetica" w:cs="Times New Roman"/>
      <w:color w:val="000000"/>
      <w:sz w:val="24"/>
      <w:szCs w:val="20"/>
      <w:lang w:val="en-US" w:eastAsia="ru-RU"/>
    </w:rPr>
  </w:style>
  <w:style w:type="paragraph" w:customStyle="1" w:styleId="11">
    <w:name w:val="Абзац списка1"/>
    <w:basedOn w:val="a"/>
    <w:uiPriority w:val="99"/>
    <w:rsid w:val="000A2498"/>
    <w:pPr>
      <w:suppressAutoHyphens/>
      <w:spacing w:after="0" w:line="240" w:lineRule="auto"/>
      <w:ind w:left="720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styleId="a5">
    <w:name w:val="No Spacing"/>
    <w:uiPriority w:val="99"/>
    <w:qFormat/>
    <w:rsid w:val="000A2498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rsid w:val="00FC01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C01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652591"/>
    <w:rPr>
      <w:rFonts w:ascii="Calibri Light" w:eastAsia="Times New Roman" w:hAnsi="Calibri Light" w:cs="Times New Roman"/>
      <w:color w:val="2E74B5"/>
      <w:sz w:val="32"/>
      <w:szCs w:val="32"/>
      <w:lang w:eastAsia="ru-RU"/>
    </w:rPr>
  </w:style>
  <w:style w:type="character" w:customStyle="1" w:styleId="hps">
    <w:name w:val="hps"/>
    <w:basedOn w:val="a0"/>
    <w:uiPriority w:val="99"/>
    <w:rsid w:val="00652591"/>
    <w:rPr>
      <w:rFonts w:cs="Times New Roman"/>
    </w:rPr>
  </w:style>
  <w:style w:type="paragraph" w:customStyle="1" w:styleId="Default">
    <w:name w:val="Default"/>
    <w:rsid w:val="006525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017D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2"/>
    <w:uiPriority w:val="99"/>
    <w:semiHidden/>
    <w:unhideWhenUsed/>
    <w:rsid w:val="006B3AA6"/>
  </w:style>
  <w:style w:type="table" w:customStyle="1" w:styleId="13">
    <w:name w:val="Сетка таблицы1"/>
    <w:basedOn w:val="a1"/>
    <w:next w:val="a6"/>
    <w:rsid w:val="006B3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34</Pages>
  <Words>7758</Words>
  <Characters>44227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12</cp:revision>
  <cp:lastPrinted>2024-09-24T10:38:00Z</cp:lastPrinted>
  <dcterms:created xsi:type="dcterms:W3CDTF">2024-06-12T10:47:00Z</dcterms:created>
  <dcterms:modified xsi:type="dcterms:W3CDTF">2024-09-24T10:53:00Z</dcterms:modified>
</cp:coreProperties>
</file>